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D5BAA54" w14:textId="77777777" w:rsidR="0001665F" w:rsidRDefault="0001665F" w:rsidP="00AE2767">
      <w:pPr>
        <w:pStyle w:val="Pamatteksts2"/>
        <w:spacing w:before="120"/>
        <w:jc w:val="right"/>
        <w:rPr>
          <w:b/>
          <w:bCs/>
          <w:sz w:val="24"/>
        </w:rPr>
      </w:pPr>
      <w:r>
        <w:rPr>
          <w:b/>
          <w:bCs/>
          <w:sz w:val="24"/>
        </w:rPr>
        <w:t>PROJEKTS</w:t>
      </w:r>
    </w:p>
    <w:p w14:paraId="423FB86F" w14:textId="77777777" w:rsidR="00C75D8D" w:rsidRDefault="00C75D8D" w:rsidP="0001665F">
      <w:pPr>
        <w:pStyle w:val="Pamatteksts2"/>
        <w:rPr>
          <w:b/>
          <w:bCs/>
          <w:sz w:val="24"/>
        </w:rPr>
      </w:pPr>
    </w:p>
    <w:p w14:paraId="28A269F5" w14:textId="3378F445" w:rsidR="000D3850" w:rsidRPr="00F60E90" w:rsidRDefault="0001665F" w:rsidP="0001665F">
      <w:pPr>
        <w:pStyle w:val="Pamatteksts2"/>
        <w:rPr>
          <w:b/>
          <w:bCs/>
          <w:sz w:val="24"/>
        </w:rPr>
      </w:pPr>
      <w:r w:rsidRPr="00F60E90">
        <w:rPr>
          <w:b/>
          <w:bCs/>
          <w:sz w:val="24"/>
        </w:rPr>
        <w:t>Daugavpils valstspilsētas pašvaldības domes saistošo noteikumu</w:t>
      </w:r>
    </w:p>
    <w:p w14:paraId="77EBB051" w14:textId="3EA5F57E" w:rsidR="0001665F" w:rsidRPr="004378DD" w:rsidRDefault="0001665F" w:rsidP="0001665F">
      <w:pPr>
        <w:pStyle w:val="Pamatteksts2"/>
        <w:rPr>
          <w:b/>
          <w:bCs/>
          <w:sz w:val="24"/>
        </w:rPr>
      </w:pPr>
      <w:r w:rsidRPr="004378DD">
        <w:rPr>
          <w:b/>
          <w:bCs/>
          <w:sz w:val="24"/>
        </w:rPr>
        <w:t xml:space="preserve"> “</w:t>
      </w:r>
      <w:r w:rsidR="004378DD" w:rsidRPr="004378DD">
        <w:rPr>
          <w:b/>
          <w:bCs/>
          <w:sz w:val="24"/>
        </w:rPr>
        <w:t>Par Daugavpils valstspilsētas pašvaldības domes 2016. gada 11. februāra saistošo noteikumu Nr. 3 “</w:t>
      </w:r>
      <w:r w:rsidR="004378DD" w:rsidRPr="004378DD">
        <w:rPr>
          <w:b/>
          <w:bCs/>
          <w:sz w:val="24"/>
          <w:shd w:val="clear" w:color="auto" w:fill="FFFFFF"/>
        </w:rPr>
        <w:t>Daugavpils pilsētas pašvaldības tūrisma attīstības un informācijas aģentūras maksas pakalpojumi</w:t>
      </w:r>
      <w:r w:rsidR="004378DD" w:rsidRPr="004378DD">
        <w:rPr>
          <w:b/>
          <w:bCs/>
          <w:sz w:val="24"/>
          <w:lang w:eastAsia="zh-CN"/>
        </w:rPr>
        <w:t>” atzīšanu par spēku zaudējušiem</w:t>
      </w:r>
      <w:r w:rsidRPr="004378DD">
        <w:rPr>
          <w:b/>
          <w:bCs/>
          <w:sz w:val="24"/>
        </w:rPr>
        <w:t>” paskaidrojuma raksts</w:t>
      </w:r>
    </w:p>
    <w:p w14:paraId="4CD7A5C0" w14:textId="77777777" w:rsidR="004D1441" w:rsidRPr="009E05F5" w:rsidRDefault="004D1441" w:rsidP="009E05F5">
      <w:pPr>
        <w:widowControl/>
        <w:spacing w:after="0" w:line="240" w:lineRule="auto"/>
        <w:jc w:val="center"/>
        <w:textAlignment w:val="baseline"/>
        <w:rPr>
          <w:rFonts w:ascii="Times New Roman" w:eastAsia="Times New Roman" w:hAnsi="Times New Roman"/>
          <w:sz w:val="24"/>
          <w:szCs w:val="24"/>
          <w:lang w:eastAsia="lv-LV"/>
        </w:rPr>
      </w:pPr>
    </w:p>
    <w:tbl>
      <w:tblPr>
        <w:tblW w:w="9886" w:type="dxa"/>
        <w:tblInd w:w="-25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75"/>
        <w:gridCol w:w="7411"/>
      </w:tblGrid>
      <w:tr w:rsidR="009E05F5" w:rsidRPr="0001665F" w14:paraId="2A8EEF2B" w14:textId="77777777" w:rsidTr="0001665F">
        <w:tc>
          <w:tcPr>
            <w:tcW w:w="24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14:paraId="697064F2" w14:textId="78E573E8" w:rsidR="009E05F5" w:rsidRPr="0001665F" w:rsidRDefault="009E05F5" w:rsidP="00A121B5">
            <w:pPr>
              <w:widowControl/>
              <w:spacing w:after="0" w:line="240" w:lineRule="auto"/>
              <w:ind w:right="39"/>
              <w:jc w:val="center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lv-LV"/>
              </w:rPr>
            </w:pPr>
            <w:r w:rsidRPr="0001665F">
              <w:rPr>
                <w:rFonts w:ascii="Times New Roman" w:eastAsia="Times New Roman" w:hAnsi="Times New Roman"/>
                <w:sz w:val="24"/>
                <w:szCs w:val="24"/>
                <w:lang w:eastAsia="lv-LV"/>
              </w:rPr>
              <w:t>Paskaidrojuma raksta sadaļa</w:t>
            </w:r>
          </w:p>
        </w:tc>
        <w:tc>
          <w:tcPr>
            <w:tcW w:w="74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  <w:hideMark/>
          </w:tcPr>
          <w:p w14:paraId="17DD944C" w14:textId="77777777" w:rsidR="009E05F5" w:rsidRPr="0001665F" w:rsidRDefault="009E05F5" w:rsidP="004F7053">
            <w:pPr>
              <w:widowControl/>
              <w:spacing w:after="0" w:line="240" w:lineRule="auto"/>
              <w:ind w:right="102"/>
              <w:jc w:val="center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lv-LV"/>
              </w:rPr>
            </w:pPr>
            <w:r w:rsidRPr="0001665F">
              <w:rPr>
                <w:rFonts w:ascii="Times New Roman" w:eastAsia="Times New Roman" w:hAnsi="Times New Roman"/>
                <w:sz w:val="24"/>
                <w:szCs w:val="24"/>
                <w:lang w:eastAsia="lv-LV"/>
              </w:rPr>
              <w:t>Norādāmā informācija </w:t>
            </w:r>
          </w:p>
        </w:tc>
      </w:tr>
      <w:tr w:rsidR="009E05F5" w:rsidRPr="0001665F" w14:paraId="19EF76CB" w14:textId="77777777" w:rsidTr="000D3850">
        <w:tc>
          <w:tcPr>
            <w:tcW w:w="24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14:paraId="487A0A01" w14:textId="35881B18" w:rsidR="009E05F5" w:rsidRPr="0001665F" w:rsidRDefault="009E05F5" w:rsidP="0001665F">
            <w:pPr>
              <w:pStyle w:val="Sarakstarindkopa"/>
              <w:widowControl/>
              <w:numPr>
                <w:ilvl w:val="0"/>
                <w:numId w:val="24"/>
              </w:numPr>
              <w:spacing w:after="0" w:line="240" w:lineRule="auto"/>
              <w:ind w:left="479" w:right="39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lv-LV"/>
              </w:rPr>
            </w:pPr>
            <w:r w:rsidRPr="0001665F">
              <w:rPr>
                <w:rFonts w:ascii="Times New Roman" w:eastAsia="Times New Roman" w:hAnsi="Times New Roman"/>
                <w:sz w:val="24"/>
                <w:szCs w:val="24"/>
                <w:lang w:eastAsia="lv-LV"/>
              </w:rPr>
              <w:t>Mērķis un nepieciešamības pamatojums</w:t>
            </w:r>
          </w:p>
        </w:tc>
        <w:tc>
          <w:tcPr>
            <w:tcW w:w="74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43ED6BE1" w14:textId="64DAEAFC" w:rsidR="005E55EE" w:rsidRDefault="005E55EE" w:rsidP="006878A2">
            <w:pPr>
              <w:widowControl/>
              <w:spacing w:after="0" w:line="240" w:lineRule="auto"/>
              <w:ind w:right="102" w:firstLine="273"/>
              <w:jc w:val="both"/>
              <w:textAlignment w:val="baseline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Atbilstoši Publisko aģentūru likuma 19. panta pirmo daļu, pašvaldība</w:t>
            </w:r>
            <w:r w:rsidR="00C309E6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s</w:t>
            </w:r>
            <w: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aģentūru likvidē pašvaldības dome pēc savas iniciatīvas.</w:t>
            </w:r>
          </w:p>
          <w:p w14:paraId="546C4BF6" w14:textId="6F8A34B6" w:rsidR="00B9223A" w:rsidRDefault="005E55EE" w:rsidP="006878A2">
            <w:pPr>
              <w:widowControl/>
              <w:spacing w:after="0" w:line="240" w:lineRule="auto"/>
              <w:ind w:right="102" w:firstLine="273"/>
              <w:jc w:val="both"/>
              <w:textAlignment w:val="baseline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2023. gada 17. augustā Daugavpils valstspilsētas pašvaldības dome pieņēma lēmumu līdz 2023. gada 30. septembrim likvidēt Daugavpils valstspilsētas pašvaldības iestādi “Daugavpils pilsētas pašvaldības tūrisma attīstības un informācijas aģentūra”</w:t>
            </w:r>
            <w:r w:rsidR="00144923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(turpmāk - Aģentūra)</w:t>
            </w:r>
            <w: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, tās funkcijas nododot Daugavpils valstspilsētas pašvaldības iestādei “Daugavpils pašvaldības centrālā pārvalde”</w:t>
            </w:r>
            <w:r w:rsidR="00144923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(turpmāk – Centrālā pārvalde)</w:t>
            </w:r>
            <w: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un “Daugavpils cietokšņa un muzeju pārvalde”</w:t>
            </w:r>
            <w:r w:rsidR="00144923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(turpmāk </w:t>
            </w:r>
            <w:r w:rsidR="00AB38E9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–</w:t>
            </w:r>
            <w:r w:rsidR="00144923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</w:t>
            </w:r>
            <w:r w:rsidR="00AB38E9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Muzeju p</w:t>
            </w:r>
            <w:r w:rsidR="00144923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ārvalde)</w:t>
            </w:r>
            <w: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.</w:t>
            </w:r>
            <w:r w:rsidR="00D662CB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</w:t>
            </w:r>
          </w:p>
          <w:p w14:paraId="7682FB4C" w14:textId="55D1DFF9" w:rsidR="005E55EE" w:rsidRPr="00D662CB" w:rsidRDefault="005E55EE" w:rsidP="006878A2">
            <w:pPr>
              <w:widowControl/>
              <w:spacing w:after="0" w:line="240" w:lineRule="auto"/>
              <w:ind w:right="102" w:firstLine="273"/>
              <w:jc w:val="both"/>
              <w:textAlignment w:val="baseline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r w:rsidRPr="00D662CB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Līdz ar to ar 2023. gada 1. oktobri </w:t>
            </w:r>
            <w:r w:rsidRPr="00D662CB">
              <w:rPr>
                <w:rFonts w:ascii="Times New Roman" w:hAnsi="Times New Roman"/>
                <w:sz w:val="24"/>
                <w:szCs w:val="24"/>
              </w:rPr>
              <w:t xml:space="preserve">Daugavpils valstspilsētas pašvaldības domes </w:t>
            </w:r>
            <w:r w:rsidR="00D662CB" w:rsidRPr="00D662CB">
              <w:rPr>
                <w:rFonts w:ascii="Times New Roman" w:hAnsi="Times New Roman"/>
                <w:sz w:val="24"/>
                <w:szCs w:val="24"/>
              </w:rPr>
              <w:t>2016. gada 11. februāra saistošie noteikumi Nr. 3 “</w:t>
            </w:r>
            <w:r w:rsidR="00D662CB" w:rsidRPr="00D662CB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Daugavpils pilsētas pašvaldības tūrisma attīstības un informācijas aģentūras maksas pakalpojumi</w:t>
            </w:r>
            <w:r w:rsidR="00D662CB" w:rsidRPr="00D662CB">
              <w:rPr>
                <w:rFonts w:ascii="Times New Roman" w:hAnsi="Times New Roman"/>
                <w:sz w:val="24"/>
                <w:szCs w:val="24"/>
                <w:lang w:eastAsia="zh-CN"/>
              </w:rPr>
              <w:t xml:space="preserve">” </w:t>
            </w:r>
            <w:r w:rsidRPr="00D662CB">
              <w:rPr>
                <w:rFonts w:ascii="Times New Roman" w:hAnsi="Times New Roman"/>
                <w:sz w:val="24"/>
                <w:szCs w:val="24"/>
                <w:lang w:eastAsia="zh-CN"/>
              </w:rPr>
              <w:t>atzīstami par spēku zaudējušiem.</w:t>
            </w:r>
          </w:p>
        </w:tc>
      </w:tr>
      <w:tr w:rsidR="009E05F5" w:rsidRPr="0001665F" w14:paraId="474E86B5" w14:textId="77777777" w:rsidTr="000D3850">
        <w:tc>
          <w:tcPr>
            <w:tcW w:w="24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14:paraId="12ACF7AE" w14:textId="0F4B3A4F" w:rsidR="009E05F5" w:rsidRPr="0001665F" w:rsidRDefault="009E05F5" w:rsidP="0001665F">
            <w:pPr>
              <w:pStyle w:val="Sarakstarindkopa"/>
              <w:widowControl/>
              <w:numPr>
                <w:ilvl w:val="0"/>
                <w:numId w:val="24"/>
              </w:numPr>
              <w:spacing w:after="0" w:line="240" w:lineRule="auto"/>
              <w:ind w:left="479" w:right="39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lv-LV"/>
              </w:rPr>
            </w:pPr>
            <w:r w:rsidRPr="0001665F">
              <w:rPr>
                <w:rFonts w:ascii="Times New Roman" w:eastAsia="Times New Roman" w:hAnsi="Times New Roman"/>
                <w:sz w:val="24"/>
                <w:szCs w:val="24"/>
                <w:lang w:eastAsia="lv-LV"/>
              </w:rPr>
              <w:t>Fiskālā ietekme uz pašvaldības budžetu </w:t>
            </w:r>
          </w:p>
        </w:tc>
        <w:tc>
          <w:tcPr>
            <w:tcW w:w="74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3E5E8E5B" w14:textId="1C9B2FB1" w:rsidR="00144923" w:rsidRDefault="005E55EE" w:rsidP="005E55EE">
            <w:pPr>
              <w:widowControl/>
              <w:spacing w:after="0" w:line="240" w:lineRule="auto"/>
              <w:ind w:right="102" w:firstLine="273"/>
              <w:jc w:val="both"/>
              <w:textAlignment w:val="baseline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Saskaņā ar 2023. gada 17. augusta Daugavpils valstspilsētas pašvaldības domes lēmumu </w:t>
            </w:r>
            <w:r w:rsidR="00144923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Daugavpils valstspilsētas pašvaldības iestādes - Centrālā pārvalde un </w:t>
            </w:r>
            <w:r w:rsidR="00AB38E9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Muzeju p</w:t>
            </w:r>
            <w:r w:rsidR="00144923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ārvalde ir Aģentūras tiesību, saistību, finanšu līdzekļu un funkciju pārņēmēja.</w:t>
            </w:r>
          </w:p>
          <w:p w14:paraId="60C6D7B8" w14:textId="6B5464BB" w:rsidR="00FA37C2" w:rsidRPr="009A70BC" w:rsidRDefault="00144923" w:rsidP="00FA37C2">
            <w:pPr>
              <w:widowControl/>
              <w:spacing w:after="0" w:line="240" w:lineRule="auto"/>
              <w:ind w:right="102" w:firstLine="273"/>
              <w:jc w:val="both"/>
              <w:textAlignment w:val="baseline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Līdz ar to Daugavpils valstspilsētas pašvaldības 2023. gada budžetā paredzētie finanšu līdzekļi Aģentūras darbībai tiks attiecīgi pārdalīti starp Centrālo pārvaldi un </w:t>
            </w:r>
            <w:r w:rsidR="00AB38E9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Muzeju p</w:t>
            </w:r>
            <w: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ārvaldi.</w:t>
            </w:r>
          </w:p>
        </w:tc>
      </w:tr>
      <w:tr w:rsidR="009E05F5" w:rsidRPr="0001665F" w14:paraId="62BD0F58" w14:textId="77777777" w:rsidTr="000D3850">
        <w:tc>
          <w:tcPr>
            <w:tcW w:w="24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14:paraId="2A92B7EE" w14:textId="34D336F1" w:rsidR="009E05F5" w:rsidRPr="0001665F" w:rsidRDefault="009E05F5" w:rsidP="0001665F">
            <w:pPr>
              <w:pStyle w:val="Sarakstarindkopa"/>
              <w:widowControl/>
              <w:numPr>
                <w:ilvl w:val="0"/>
                <w:numId w:val="24"/>
              </w:numPr>
              <w:spacing w:after="0" w:line="240" w:lineRule="auto"/>
              <w:ind w:left="479" w:right="39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lv-LV"/>
              </w:rPr>
            </w:pPr>
            <w:r w:rsidRPr="0001665F">
              <w:rPr>
                <w:rFonts w:ascii="Times New Roman" w:eastAsia="Times New Roman" w:hAnsi="Times New Roman"/>
                <w:sz w:val="24"/>
                <w:szCs w:val="24"/>
                <w:lang w:eastAsia="lv-LV"/>
              </w:rPr>
              <w:t>Sociālā ietekme, ietekme uz vidi, iedzīvotāju veselību, uzņēmējdarbības vidi pašvaldības teritorijā, kā arī plānotā regulējuma ietekme uz konkurenci </w:t>
            </w:r>
          </w:p>
        </w:tc>
        <w:tc>
          <w:tcPr>
            <w:tcW w:w="74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69E3C9AE" w14:textId="4FAA8AC7" w:rsidR="00EE5981" w:rsidRPr="00EE5981" w:rsidRDefault="00FA37C2" w:rsidP="006878A2">
            <w:pPr>
              <w:pStyle w:val="Sarakstarindkopa"/>
              <w:widowControl/>
              <w:spacing w:after="0" w:line="240" w:lineRule="auto"/>
              <w:ind w:left="0" w:right="102" w:firstLine="273"/>
              <w:jc w:val="both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lv-LV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S</w:t>
            </w:r>
            <w:r w:rsidR="00EE5981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aistošo noteikumu projekts</w:t>
            </w:r>
            <w:r w:rsidR="00EE5981">
              <w:rPr>
                <w:rFonts w:ascii="Times New Roman" w:eastAsia="Times New Roman" w:hAnsi="Times New Roman"/>
                <w:sz w:val="24"/>
                <w:szCs w:val="24"/>
                <w:lang w:eastAsia="lv-LV"/>
              </w:rPr>
              <w:t xml:space="preserve"> būtiski neietekmēs </w:t>
            </w:r>
            <w:r w:rsidR="00AD3FE1">
              <w:rPr>
                <w:rFonts w:ascii="Times New Roman" w:eastAsia="Times New Roman" w:hAnsi="Times New Roman"/>
                <w:sz w:val="24"/>
                <w:szCs w:val="24"/>
                <w:lang w:eastAsia="lv-LV"/>
              </w:rPr>
              <w:t xml:space="preserve">esošo </w:t>
            </w:r>
            <w:r w:rsidR="00EE5981">
              <w:rPr>
                <w:rFonts w:ascii="Times New Roman" w:eastAsia="Times New Roman" w:hAnsi="Times New Roman"/>
                <w:sz w:val="24"/>
                <w:szCs w:val="24"/>
                <w:lang w:eastAsia="lv-LV"/>
              </w:rPr>
              <w:t>pilsētas vidi</w:t>
            </w:r>
            <w:r w:rsidR="00AB38E9">
              <w:rPr>
                <w:rFonts w:ascii="Times New Roman" w:eastAsia="Times New Roman" w:hAnsi="Times New Roman"/>
                <w:sz w:val="24"/>
                <w:szCs w:val="24"/>
                <w:lang w:eastAsia="lv-LV"/>
              </w:rPr>
              <w:t xml:space="preserve"> vai kultūras un tūrisma jomu, jo pašvaldības funkciju turpinās īstenot </w:t>
            </w:r>
            <w:r w:rsidR="00AB38E9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Centrālā pārvalde un Muzeju pārvalde.</w:t>
            </w:r>
          </w:p>
        </w:tc>
      </w:tr>
      <w:tr w:rsidR="009E05F5" w:rsidRPr="0001665F" w14:paraId="2E1F6AC9" w14:textId="77777777" w:rsidTr="000D3850">
        <w:tc>
          <w:tcPr>
            <w:tcW w:w="24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14:paraId="0A029BD5" w14:textId="12AADD5C" w:rsidR="009E05F5" w:rsidRPr="0001665F" w:rsidRDefault="009E05F5" w:rsidP="0001665F">
            <w:pPr>
              <w:pStyle w:val="Sarakstarindkopa"/>
              <w:widowControl/>
              <w:numPr>
                <w:ilvl w:val="0"/>
                <w:numId w:val="24"/>
              </w:numPr>
              <w:spacing w:after="0" w:line="240" w:lineRule="auto"/>
              <w:ind w:left="479" w:right="39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lv-LV"/>
              </w:rPr>
            </w:pPr>
            <w:r w:rsidRPr="0001665F">
              <w:rPr>
                <w:rFonts w:ascii="Times New Roman" w:eastAsia="Times New Roman" w:hAnsi="Times New Roman"/>
                <w:sz w:val="24"/>
                <w:szCs w:val="24"/>
                <w:lang w:eastAsia="lv-LV"/>
              </w:rPr>
              <w:t>Ietekme uz administratīvajām procedūrām un to izmaksām </w:t>
            </w:r>
          </w:p>
        </w:tc>
        <w:tc>
          <w:tcPr>
            <w:tcW w:w="74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1040585D" w14:textId="3F610C6C" w:rsidR="00AB38E9" w:rsidRPr="00C84198" w:rsidRDefault="00AB38E9" w:rsidP="00AB38E9">
            <w:pPr>
              <w:widowControl/>
              <w:shd w:val="clear" w:color="auto" w:fill="FFFFFF"/>
              <w:spacing w:after="0" w:line="293" w:lineRule="atLeast"/>
              <w:jc w:val="both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C84198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Nav paredzētas administratīvo procedūru izmaksas</w:t>
            </w:r>
            <w:r w:rsidR="00BE209B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 xml:space="preserve">, </w:t>
            </w:r>
            <w:r w:rsidR="00BE209B">
              <w:rPr>
                <w:rFonts w:ascii="Times New Roman" w:eastAsia="Times New Roman" w:hAnsi="Times New Roman"/>
                <w:sz w:val="24"/>
                <w:szCs w:val="24"/>
                <w:lang w:eastAsia="lv-LV"/>
              </w:rPr>
              <w:t xml:space="preserve">pašvaldības funkciju turpinās īstenot </w:t>
            </w:r>
            <w:r w:rsidR="00BE209B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Centrālā pārvalde un Muzeju pārvalde.</w:t>
            </w:r>
          </w:p>
          <w:p w14:paraId="6281F1A0" w14:textId="55AAA25E" w:rsidR="009E05F5" w:rsidRPr="008670FD" w:rsidRDefault="009E05F5" w:rsidP="00AB38E9">
            <w:pPr>
              <w:widowControl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lv-LV"/>
              </w:rPr>
            </w:pPr>
          </w:p>
        </w:tc>
      </w:tr>
      <w:tr w:rsidR="009E05F5" w:rsidRPr="0001665F" w14:paraId="03283CF1" w14:textId="77777777" w:rsidTr="000D3850">
        <w:tc>
          <w:tcPr>
            <w:tcW w:w="24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14:paraId="06505B78" w14:textId="362923CF" w:rsidR="009E05F5" w:rsidRPr="0001665F" w:rsidRDefault="009E05F5" w:rsidP="0001665F">
            <w:pPr>
              <w:pStyle w:val="Sarakstarindkopa"/>
              <w:widowControl/>
              <w:numPr>
                <w:ilvl w:val="0"/>
                <w:numId w:val="24"/>
              </w:numPr>
              <w:spacing w:after="0" w:line="240" w:lineRule="auto"/>
              <w:ind w:left="479" w:right="39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lv-LV"/>
              </w:rPr>
            </w:pPr>
            <w:r w:rsidRPr="0001665F">
              <w:rPr>
                <w:rFonts w:ascii="Times New Roman" w:eastAsia="Times New Roman" w:hAnsi="Times New Roman"/>
                <w:sz w:val="24"/>
                <w:szCs w:val="24"/>
                <w:lang w:eastAsia="lv-LV"/>
              </w:rPr>
              <w:t>Ietekme uz pašvaldības funkcijām un cilvēkresursiem </w:t>
            </w:r>
          </w:p>
        </w:tc>
        <w:tc>
          <w:tcPr>
            <w:tcW w:w="74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2E9E1F6C" w14:textId="6C2363B0" w:rsidR="009E05F5" w:rsidRPr="0001665F" w:rsidRDefault="00BE209B" w:rsidP="007B3919">
            <w:pPr>
              <w:widowControl/>
              <w:spacing w:after="0" w:line="240" w:lineRule="auto"/>
              <w:ind w:right="102" w:firstLine="415"/>
              <w:jc w:val="both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lv-LV"/>
              </w:rPr>
              <w:t xml:space="preserve">Pašvaldības funkciju turpinās īstenot </w:t>
            </w:r>
            <w: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Centrālā pārvalde un Muzeju pārvalde</w:t>
            </w:r>
            <w:r w:rsidR="00D662CB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.</w:t>
            </w:r>
          </w:p>
        </w:tc>
      </w:tr>
      <w:tr w:rsidR="009E05F5" w:rsidRPr="0001665F" w14:paraId="073E96F9" w14:textId="77777777" w:rsidTr="000D3850">
        <w:tc>
          <w:tcPr>
            <w:tcW w:w="24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14:paraId="39B6A0B3" w14:textId="11F544A7" w:rsidR="009E05F5" w:rsidRPr="0001665F" w:rsidRDefault="009E05F5" w:rsidP="0001665F">
            <w:pPr>
              <w:pStyle w:val="Sarakstarindkopa"/>
              <w:widowControl/>
              <w:numPr>
                <w:ilvl w:val="0"/>
                <w:numId w:val="24"/>
              </w:numPr>
              <w:spacing w:after="0" w:line="240" w:lineRule="auto"/>
              <w:ind w:left="479" w:right="39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lv-LV"/>
              </w:rPr>
            </w:pPr>
            <w:r w:rsidRPr="0001665F">
              <w:rPr>
                <w:rFonts w:ascii="Times New Roman" w:eastAsia="Times New Roman" w:hAnsi="Times New Roman"/>
                <w:sz w:val="24"/>
                <w:szCs w:val="24"/>
                <w:lang w:eastAsia="lv-LV"/>
              </w:rPr>
              <w:lastRenderedPageBreak/>
              <w:t>Informācija par izpildes nodrošināšanu </w:t>
            </w:r>
          </w:p>
        </w:tc>
        <w:tc>
          <w:tcPr>
            <w:tcW w:w="74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5ED75E04" w14:textId="4B877071" w:rsidR="009E05F5" w:rsidRPr="0001665F" w:rsidRDefault="00BE209B" w:rsidP="002E38CB">
            <w:pPr>
              <w:widowControl/>
              <w:spacing w:after="0" w:line="240" w:lineRule="auto"/>
              <w:ind w:right="102" w:firstLine="415"/>
              <w:jc w:val="both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lv-LV"/>
              </w:rPr>
              <w:t xml:space="preserve">Ar 2023. gada 1. oktobri pašvaldības funkciju turpinās īstenot </w:t>
            </w:r>
            <w: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Centrālā pārvalde un Muzeju pārvalde</w:t>
            </w:r>
            <w:r w:rsidR="00D662CB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, kuru maksas pakalpojumus noteiks dome ar lēmumu.</w:t>
            </w:r>
          </w:p>
        </w:tc>
      </w:tr>
      <w:tr w:rsidR="009E05F5" w:rsidRPr="0001665F" w14:paraId="54FAF4F2" w14:textId="77777777" w:rsidTr="000D3850">
        <w:tc>
          <w:tcPr>
            <w:tcW w:w="24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14:paraId="073287EE" w14:textId="3739FA63" w:rsidR="009E05F5" w:rsidRPr="0001665F" w:rsidRDefault="009E05F5" w:rsidP="0001665F">
            <w:pPr>
              <w:pStyle w:val="Sarakstarindkopa"/>
              <w:widowControl/>
              <w:numPr>
                <w:ilvl w:val="0"/>
                <w:numId w:val="24"/>
              </w:numPr>
              <w:spacing w:after="0" w:line="240" w:lineRule="auto"/>
              <w:ind w:left="479" w:right="39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lv-LV"/>
              </w:rPr>
            </w:pPr>
            <w:r w:rsidRPr="0001665F">
              <w:rPr>
                <w:rFonts w:ascii="Times New Roman" w:eastAsia="Times New Roman" w:hAnsi="Times New Roman"/>
                <w:sz w:val="24"/>
                <w:szCs w:val="24"/>
                <w:lang w:eastAsia="lv-LV"/>
              </w:rPr>
              <w:t>Prasību un izmaksu samērīgums pret ieguvumiem, ko sniedz mērķa sasniegšana </w:t>
            </w:r>
          </w:p>
        </w:tc>
        <w:tc>
          <w:tcPr>
            <w:tcW w:w="74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3DF0ABC8" w14:textId="171775FB" w:rsidR="009E05F5" w:rsidRPr="002E38CB" w:rsidRDefault="00AE2767" w:rsidP="002E38CB">
            <w:pPr>
              <w:widowControl/>
              <w:spacing w:after="0" w:line="240" w:lineRule="auto"/>
              <w:ind w:right="102" w:firstLine="415"/>
              <w:jc w:val="both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lv-LV"/>
              </w:rPr>
              <w:t>S</w:t>
            </w:r>
            <w:r w:rsidRPr="005D646E">
              <w:rPr>
                <w:rFonts w:ascii="Times New Roman" w:eastAsia="Times New Roman" w:hAnsi="Times New Roman"/>
                <w:sz w:val="24"/>
                <w:szCs w:val="24"/>
                <w:lang w:eastAsia="lv-LV"/>
              </w:rPr>
              <w:t>aistošie noteikumi ir piemēroti iecerētā mērķa sasniegšanas nodrošināšanai un paredz tikai to, kas ir vajadzīgs mērķa sasniegšanai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lv-LV"/>
              </w:rPr>
              <w:t>.</w:t>
            </w:r>
            <w:r w:rsidRPr="005D646E">
              <w:rPr>
                <w:rFonts w:ascii="Times New Roman" w:eastAsia="Times New Roman" w:hAnsi="Times New Roman"/>
                <w:sz w:val="24"/>
                <w:szCs w:val="24"/>
                <w:lang w:eastAsia="lv-LV"/>
              </w:rPr>
              <w:t> </w:t>
            </w:r>
          </w:p>
        </w:tc>
      </w:tr>
      <w:tr w:rsidR="009E05F5" w:rsidRPr="0001665F" w14:paraId="448AE16E" w14:textId="77777777" w:rsidTr="005561D2">
        <w:trPr>
          <w:trHeight w:val="1364"/>
        </w:trPr>
        <w:tc>
          <w:tcPr>
            <w:tcW w:w="24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14:paraId="3A93B7DD" w14:textId="02124CB4" w:rsidR="009E05F5" w:rsidRPr="0001665F" w:rsidRDefault="009E05F5" w:rsidP="0001665F">
            <w:pPr>
              <w:pStyle w:val="Sarakstarindkopa"/>
              <w:widowControl/>
              <w:numPr>
                <w:ilvl w:val="0"/>
                <w:numId w:val="24"/>
              </w:numPr>
              <w:spacing w:after="0" w:line="240" w:lineRule="auto"/>
              <w:ind w:left="479" w:right="39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lv-LV"/>
              </w:rPr>
            </w:pPr>
            <w:r w:rsidRPr="0001665F">
              <w:rPr>
                <w:rFonts w:ascii="Times New Roman" w:eastAsia="Times New Roman" w:hAnsi="Times New Roman"/>
                <w:sz w:val="24"/>
                <w:szCs w:val="24"/>
                <w:lang w:eastAsia="lv-LV"/>
              </w:rPr>
              <w:t>Izstrādes gaitā veiktās konsultācijas ar privātpersonām un institūcijām </w:t>
            </w:r>
          </w:p>
        </w:tc>
        <w:tc>
          <w:tcPr>
            <w:tcW w:w="74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14:paraId="4E644BF1" w14:textId="77777777" w:rsidR="009E05F5" w:rsidRDefault="008D2B42" w:rsidP="00EF7CD1">
            <w:pPr>
              <w:widowControl/>
              <w:spacing w:after="0" w:line="240" w:lineRule="auto"/>
              <w:ind w:right="102" w:firstLine="415"/>
              <w:jc w:val="both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lv-LV"/>
              </w:rPr>
              <w:t xml:space="preserve">Sabiedrības viedokļa noskaidrošanai saistošo noteikumu projekts tika publicēts pašvaldības tīmekļvietnē </w:t>
            </w:r>
            <w:hyperlink r:id="rId8" w:history="1">
              <w:r w:rsidRPr="00B003B6">
                <w:rPr>
                  <w:rStyle w:val="Hipersaite"/>
                  <w:rFonts w:ascii="Times New Roman" w:eastAsia="Times New Roman" w:hAnsi="Times New Roman"/>
                  <w:sz w:val="24"/>
                  <w:szCs w:val="24"/>
                  <w:lang w:eastAsia="lv-LV"/>
                </w:rPr>
                <w:t>www.daugavpils.lv</w:t>
              </w:r>
            </w:hyperlink>
            <w:r>
              <w:rPr>
                <w:rFonts w:ascii="Times New Roman" w:eastAsia="Times New Roman" w:hAnsi="Times New Roman"/>
                <w:sz w:val="24"/>
                <w:szCs w:val="24"/>
                <w:lang w:eastAsia="lv-LV"/>
              </w:rPr>
              <w:t xml:space="preserve"> sadaļā “Sabiedrības līdzdalība”, termiņš viedokļu iesniegšanai – no 2023. gada </w:t>
            </w:r>
            <w:r w:rsidR="00BE209B">
              <w:rPr>
                <w:rFonts w:ascii="Times New Roman" w:eastAsia="Times New Roman" w:hAnsi="Times New Roman"/>
                <w:sz w:val="24"/>
                <w:szCs w:val="24"/>
                <w:lang w:eastAsia="lv-LV"/>
              </w:rPr>
              <w:t>17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lv-LV"/>
              </w:rPr>
              <w:t>.</w:t>
            </w:r>
            <w:r w:rsidR="005561D2">
              <w:rPr>
                <w:rFonts w:ascii="Times New Roman" w:eastAsia="Times New Roman" w:hAnsi="Times New Roman"/>
                <w:sz w:val="24"/>
                <w:szCs w:val="24"/>
                <w:lang w:eastAsia="lv-LV"/>
              </w:rPr>
              <w:t xml:space="preserve"> </w:t>
            </w:r>
            <w:r w:rsidR="00BE209B">
              <w:rPr>
                <w:rFonts w:ascii="Times New Roman" w:eastAsia="Times New Roman" w:hAnsi="Times New Roman"/>
                <w:sz w:val="24"/>
                <w:szCs w:val="24"/>
                <w:lang w:eastAsia="lv-LV"/>
              </w:rPr>
              <w:t>augusta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lv-LV"/>
              </w:rPr>
              <w:t xml:space="preserve"> līdz 2023. gada </w:t>
            </w:r>
            <w:r w:rsidR="00BE209B">
              <w:rPr>
                <w:rFonts w:ascii="Times New Roman" w:eastAsia="Times New Roman" w:hAnsi="Times New Roman"/>
                <w:sz w:val="24"/>
                <w:szCs w:val="24"/>
                <w:lang w:eastAsia="lv-LV"/>
              </w:rPr>
              <w:t>31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lv-LV"/>
              </w:rPr>
              <w:t>.</w:t>
            </w:r>
            <w:r w:rsidR="005561D2">
              <w:rPr>
                <w:rFonts w:ascii="Times New Roman" w:eastAsia="Times New Roman" w:hAnsi="Times New Roman"/>
                <w:sz w:val="24"/>
                <w:szCs w:val="24"/>
                <w:lang w:eastAsia="lv-LV"/>
              </w:rPr>
              <w:t xml:space="preserve"> </w:t>
            </w:r>
            <w:r w:rsidR="00BE209B">
              <w:rPr>
                <w:rFonts w:ascii="Times New Roman" w:eastAsia="Times New Roman" w:hAnsi="Times New Roman"/>
                <w:sz w:val="24"/>
                <w:szCs w:val="24"/>
                <w:lang w:eastAsia="lv-LV"/>
              </w:rPr>
              <w:t>augustam</w:t>
            </w:r>
            <w:r w:rsidR="00EF7CD1">
              <w:rPr>
                <w:rFonts w:ascii="Times New Roman" w:eastAsia="Times New Roman" w:hAnsi="Times New Roman"/>
                <w:sz w:val="24"/>
                <w:szCs w:val="24"/>
                <w:lang w:eastAsia="lv-LV"/>
              </w:rPr>
              <w:t>.</w:t>
            </w:r>
            <w:r w:rsidR="00E87F5C">
              <w:rPr>
                <w:rFonts w:ascii="Times New Roman" w:eastAsia="Times New Roman" w:hAnsi="Times New Roman"/>
                <w:sz w:val="24"/>
                <w:szCs w:val="24"/>
                <w:lang w:eastAsia="lv-LV"/>
              </w:rPr>
              <w:t xml:space="preserve"> </w:t>
            </w:r>
          </w:p>
          <w:p w14:paraId="70428F93" w14:textId="6E365559" w:rsidR="000D113F" w:rsidRPr="0001665F" w:rsidRDefault="000D113F" w:rsidP="00EF7CD1">
            <w:pPr>
              <w:widowControl/>
              <w:spacing w:after="0" w:line="240" w:lineRule="auto"/>
              <w:ind w:right="102" w:firstLine="415"/>
              <w:jc w:val="both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lv-LV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Par saistošo noteikumu projektu viedokļi netika saņemti.</w:t>
            </w:r>
          </w:p>
        </w:tc>
      </w:tr>
    </w:tbl>
    <w:p w14:paraId="1EF70983" w14:textId="77777777" w:rsidR="009E05F5" w:rsidRPr="009E05F5" w:rsidRDefault="009E05F5" w:rsidP="009E05F5">
      <w:pPr>
        <w:widowControl/>
        <w:spacing w:after="0" w:line="240" w:lineRule="auto"/>
        <w:ind w:firstLine="375"/>
        <w:jc w:val="both"/>
        <w:textAlignment w:val="baseline"/>
        <w:rPr>
          <w:rFonts w:ascii="Times New Roman" w:eastAsia="Times New Roman" w:hAnsi="Times New Roman"/>
          <w:sz w:val="24"/>
          <w:szCs w:val="24"/>
          <w:lang w:eastAsia="lv-LV"/>
        </w:rPr>
      </w:pPr>
      <w:r w:rsidRPr="009E05F5">
        <w:rPr>
          <w:rFonts w:ascii="Times New Roman" w:eastAsia="Times New Roman" w:hAnsi="Times New Roman"/>
          <w:sz w:val="24"/>
          <w:szCs w:val="24"/>
          <w:lang w:eastAsia="lv-LV"/>
        </w:rPr>
        <w:t> </w:t>
      </w:r>
    </w:p>
    <w:p w14:paraId="294D294B" w14:textId="2F8B4DF1" w:rsidR="00E93ACB" w:rsidRDefault="0001665F" w:rsidP="00AE2767">
      <w:pPr>
        <w:pStyle w:val="Body"/>
        <w:rPr>
          <w:rFonts w:ascii="Times New Roman" w:hAnsi="Times New Roman"/>
          <w:sz w:val="24"/>
          <w:szCs w:val="24"/>
        </w:rPr>
      </w:pPr>
      <w:r w:rsidRPr="00A95EEF">
        <w:rPr>
          <w:rFonts w:ascii="Times New Roman" w:hAnsi="Times New Roman"/>
          <w:sz w:val="24"/>
          <w:szCs w:val="24"/>
        </w:rPr>
        <w:t xml:space="preserve">Daugavpils valstspilsētas pašvaldības domes priekšsēdētājs </w:t>
      </w:r>
      <w:r w:rsidRPr="00A95EEF">
        <w:rPr>
          <w:rFonts w:ascii="Times New Roman" w:hAnsi="Times New Roman"/>
          <w:sz w:val="24"/>
          <w:szCs w:val="24"/>
        </w:rPr>
        <w:tab/>
      </w:r>
      <w:r w:rsidRPr="00A95EEF">
        <w:rPr>
          <w:rFonts w:ascii="Times New Roman" w:hAnsi="Times New Roman"/>
          <w:sz w:val="24"/>
          <w:szCs w:val="24"/>
        </w:rPr>
        <w:tab/>
      </w:r>
      <w:r w:rsidRPr="00A95EEF">
        <w:rPr>
          <w:rFonts w:ascii="Times New Roman" w:hAnsi="Times New Roman"/>
          <w:sz w:val="24"/>
          <w:szCs w:val="24"/>
        </w:rPr>
        <w:tab/>
      </w:r>
      <w:r w:rsidRPr="00A95EEF">
        <w:rPr>
          <w:rFonts w:ascii="Times New Roman" w:hAnsi="Times New Roman"/>
          <w:sz w:val="24"/>
          <w:szCs w:val="24"/>
        </w:rPr>
        <w:tab/>
        <w:t>A.Elksniņš</w:t>
      </w:r>
    </w:p>
    <w:sectPr w:rsidR="00E93ACB" w:rsidSect="0001665F">
      <w:headerReference w:type="default" r:id="rId9"/>
      <w:footerReference w:type="default" r:id="rId10"/>
      <w:footerReference w:type="first" r:id="rId11"/>
      <w:pgSz w:w="11920" w:h="16840"/>
      <w:pgMar w:top="1134" w:right="851" w:bottom="1134" w:left="1418" w:header="709" w:footer="442" w:gutter="0"/>
      <w:cols w:space="720"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A4E18CD" w14:textId="77777777" w:rsidR="00C0431F" w:rsidRDefault="00C0431F" w:rsidP="001D2AE4">
      <w:pPr>
        <w:spacing w:after="0" w:line="240" w:lineRule="auto"/>
      </w:pPr>
      <w:r>
        <w:separator/>
      </w:r>
    </w:p>
  </w:endnote>
  <w:endnote w:type="continuationSeparator" w:id="0">
    <w:p w14:paraId="1246B9F0" w14:textId="77777777" w:rsidR="00C0431F" w:rsidRDefault="00C0431F" w:rsidP="001D2AE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850151634"/>
      <w:docPartObj>
        <w:docPartGallery w:val="Page Numbers (Bottom of Page)"/>
        <w:docPartUnique/>
      </w:docPartObj>
    </w:sdtPr>
    <w:sdtEndPr>
      <w:rPr>
        <w:rFonts w:ascii="Times New Roman" w:hAnsi="Times New Roman"/>
        <w:noProof/>
      </w:rPr>
    </w:sdtEndPr>
    <w:sdtContent>
      <w:p w14:paraId="574E2003" w14:textId="627E10C6" w:rsidR="00A121B5" w:rsidRPr="00A121B5" w:rsidRDefault="00A121B5">
        <w:pPr>
          <w:pStyle w:val="Kjene"/>
          <w:jc w:val="center"/>
          <w:rPr>
            <w:rFonts w:ascii="Times New Roman" w:hAnsi="Times New Roman"/>
          </w:rPr>
        </w:pPr>
        <w:r w:rsidRPr="00A121B5">
          <w:rPr>
            <w:rFonts w:ascii="Times New Roman" w:hAnsi="Times New Roman"/>
          </w:rPr>
          <w:fldChar w:fldCharType="begin"/>
        </w:r>
        <w:r w:rsidRPr="00A121B5">
          <w:rPr>
            <w:rFonts w:ascii="Times New Roman" w:hAnsi="Times New Roman"/>
          </w:rPr>
          <w:instrText xml:space="preserve"> PAGE   \* MERGEFORMAT </w:instrText>
        </w:r>
        <w:r w:rsidRPr="00A121B5">
          <w:rPr>
            <w:rFonts w:ascii="Times New Roman" w:hAnsi="Times New Roman"/>
          </w:rPr>
          <w:fldChar w:fldCharType="separate"/>
        </w:r>
        <w:r w:rsidRPr="00A121B5">
          <w:rPr>
            <w:rFonts w:ascii="Times New Roman" w:hAnsi="Times New Roman"/>
            <w:noProof/>
          </w:rPr>
          <w:t>2</w:t>
        </w:r>
        <w:r w:rsidRPr="00A121B5">
          <w:rPr>
            <w:rFonts w:ascii="Times New Roman" w:hAnsi="Times New Roman"/>
            <w:noProof/>
          </w:rPr>
          <w:fldChar w:fldCharType="end"/>
        </w:r>
      </w:p>
    </w:sdtContent>
  </w:sdt>
  <w:p w14:paraId="2016FD18" w14:textId="77777777" w:rsidR="001D2AE4" w:rsidRDefault="001D2AE4">
    <w:pPr>
      <w:pStyle w:val="Kjen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4CF401B" w14:textId="77777777" w:rsidR="000D113F" w:rsidRDefault="000D113F" w:rsidP="006052DF">
    <w:pPr>
      <w:pStyle w:val="Kjene"/>
      <w:tabs>
        <w:tab w:val="clear" w:pos="4320"/>
        <w:tab w:val="clear" w:pos="8640"/>
        <w:tab w:val="left" w:pos="964"/>
        <w:tab w:val="left" w:pos="1660"/>
      </w:tabs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ECEF10F" w14:textId="77777777" w:rsidR="00C0431F" w:rsidRDefault="00C0431F" w:rsidP="001D2AE4">
      <w:pPr>
        <w:spacing w:after="0" w:line="240" w:lineRule="auto"/>
      </w:pPr>
      <w:r>
        <w:separator/>
      </w:r>
    </w:p>
  </w:footnote>
  <w:footnote w:type="continuationSeparator" w:id="0">
    <w:p w14:paraId="23AF8232" w14:textId="77777777" w:rsidR="00C0431F" w:rsidRDefault="00C0431F" w:rsidP="001D2AE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1357C4B" w14:textId="07D03DE9" w:rsidR="000D113F" w:rsidRPr="000A534A" w:rsidRDefault="000D113F" w:rsidP="000A534A">
    <w:pPr>
      <w:pStyle w:val="Galvene"/>
      <w:jc w:val="center"/>
      <w:rPr>
        <w:rFonts w:ascii="Times New Roman" w:hAnsi="Times New Roman"/>
        <w:sz w:val="24"/>
        <w:szCs w:val="24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CEB3A97"/>
    <w:multiLevelType w:val="hybridMultilevel"/>
    <w:tmpl w:val="D57816A2"/>
    <w:lvl w:ilvl="0" w:tplc="9C8AF000">
      <w:start w:val="1"/>
      <w:numFmt w:val="decimal"/>
      <w:lvlText w:val="%1)"/>
      <w:lvlJc w:val="left"/>
      <w:pPr>
        <w:ind w:left="1320" w:hanging="360"/>
      </w:pPr>
      <w:rPr>
        <w:b/>
        <w:bCs/>
      </w:rPr>
    </w:lvl>
    <w:lvl w:ilvl="1" w:tplc="04260019" w:tentative="1">
      <w:start w:val="1"/>
      <w:numFmt w:val="lowerLetter"/>
      <w:lvlText w:val="%2."/>
      <w:lvlJc w:val="left"/>
      <w:pPr>
        <w:ind w:left="2040" w:hanging="360"/>
      </w:pPr>
    </w:lvl>
    <w:lvl w:ilvl="2" w:tplc="0426001B" w:tentative="1">
      <w:start w:val="1"/>
      <w:numFmt w:val="lowerRoman"/>
      <w:lvlText w:val="%3."/>
      <w:lvlJc w:val="right"/>
      <w:pPr>
        <w:ind w:left="2760" w:hanging="180"/>
      </w:pPr>
    </w:lvl>
    <w:lvl w:ilvl="3" w:tplc="0426000F" w:tentative="1">
      <w:start w:val="1"/>
      <w:numFmt w:val="decimal"/>
      <w:lvlText w:val="%4."/>
      <w:lvlJc w:val="left"/>
      <w:pPr>
        <w:ind w:left="3480" w:hanging="360"/>
      </w:pPr>
    </w:lvl>
    <w:lvl w:ilvl="4" w:tplc="04260019" w:tentative="1">
      <w:start w:val="1"/>
      <w:numFmt w:val="lowerLetter"/>
      <w:lvlText w:val="%5."/>
      <w:lvlJc w:val="left"/>
      <w:pPr>
        <w:ind w:left="4200" w:hanging="360"/>
      </w:pPr>
    </w:lvl>
    <w:lvl w:ilvl="5" w:tplc="0426001B" w:tentative="1">
      <w:start w:val="1"/>
      <w:numFmt w:val="lowerRoman"/>
      <w:lvlText w:val="%6."/>
      <w:lvlJc w:val="right"/>
      <w:pPr>
        <w:ind w:left="4920" w:hanging="180"/>
      </w:pPr>
    </w:lvl>
    <w:lvl w:ilvl="6" w:tplc="0426000F" w:tentative="1">
      <w:start w:val="1"/>
      <w:numFmt w:val="decimal"/>
      <w:lvlText w:val="%7."/>
      <w:lvlJc w:val="left"/>
      <w:pPr>
        <w:ind w:left="5640" w:hanging="360"/>
      </w:pPr>
    </w:lvl>
    <w:lvl w:ilvl="7" w:tplc="04260019" w:tentative="1">
      <w:start w:val="1"/>
      <w:numFmt w:val="lowerLetter"/>
      <w:lvlText w:val="%8."/>
      <w:lvlJc w:val="left"/>
      <w:pPr>
        <w:ind w:left="6360" w:hanging="360"/>
      </w:pPr>
    </w:lvl>
    <w:lvl w:ilvl="8" w:tplc="0426001B" w:tentative="1">
      <w:start w:val="1"/>
      <w:numFmt w:val="lowerRoman"/>
      <w:lvlText w:val="%9."/>
      <w:lvlJc w:val="right"/>
      <w:pPr>
        <w:ind w:left="7080" w:hanging="180"/>
      </w:pPr>
    </w:lvl>
  </w:abstractNum>
  <w:abstractNum w:abstractNumId="1" w15:restartNumberingAfterBreak="0">
    <w:nsid w:val="13474875"/>
    <w:multiLevelType w:val="hybridMultilevel"/>
    <w:tmpl w:val="EDB24822"/>
    <w:lvl w:ilvl="0" w:tplc="0426000B">
      <w:start w:val="1"/>
      <w:numFmt w:val="bullet"/>
      <w:lvlText w:val=""/>
      <w:lvlJc w:val="left"/>
      <w:pPr>
        <w:ind w:left="1134" w:hanging="360"/>
      </w:pPr>
      <w:rPr>
        <w:rFonts w:ascii="Wingdings" w:hAnsi="Wingdings" w:hint="default"/>
      </w:rPr>
    </w:lvl>
    <w:lvl w:ilvl="1" w:tplc="04260003" w:tentative="1">
      <w:start w:val="1"/>
      <w:numFmt w:val="bullet"/>
      <w:lvlText w:val="o"/>
      <w:lvlJc w:val="left"/>
      <w:pPr>
        <w:ind w:left="1854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574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3294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4014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734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454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6174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894" w:hanging="360"/>
      </w:pPr>
      <w:rPr>
        <w:rFonts w:ascii="Wingdings" w:hAnsi="Wingdings" w:hint="default"/>
      </w:rPr>
    </w:lvl>
  </w:abstractNum>
  <w:abstractNum w:abstractNumId="2" w15:restartNumberingAfterBreak="0">
    <w:nsid w:val="14A479BC"/>
    <w:multiLevelType w:val="hybridMultilevel"/>
    <w:tmpl w:val="BAF02F1C"/>
    <w:lvl w:ilvl="0" w:tplc="82AC904E">
      <w:start w:val="1"/>
      <w:numFmt w:val="decimal"/>
      <w:lvlText w:val="3.%1."/>
      <w:lvlJc w:val="left"/>
      <w:pPr>
        <w:ind w:left="2424" w:hanging="360"/>
      </w:pPr>
      <w:rPr>
        <w:rFonts w:hint="default"/>
        <w:b w:val="0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5E41272"/>
    <w:multiLevelType w:val="hybridMultilevel"/>
    <w:tmpl w:val="D9809D80"/>
    <w:lvl w:ilvl="0" w:tplc="0E6A6F90">
      <w:start w:val="1"/>
      <w:numFmt w:val="decimal"/>
      <w:lvlText w:val="5.%1."/>
      <w:lvlJc w:val="left"/>
      <w:pPr>
        <w:ind w:left="144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2160" w:hanging="360"/>
      </w:pPr>
    </w:lvl>
    <w:lvl w:ilvl="2" w:tplc="0426001B" w:tentative="1">
      <w:start w:val="1"/>
      <w:numFmt w:val="lowerRoman"/>
      <w:lvlText w:val="%3."/>
      <w:lvlJc w:val="right"/>
      <w:pPr>
        <w:ind w:left="2880" w:hanging="180"/>
      </w:pPr>
    </w:lvl>
    <w:lvl w:ilvl="3" w:tplc="0426000F" w:tentative="1">
      <w:start w:val="1"/>
      <w:numFmt w:val="decimal"/>
      <w:lvlText w:val="%4."/>
      <w:lvlJc w:val="left"/>
      <w:pPr>
        <w:ind w:left="3600" w:hanging="360"/>
      </w:pPr>
    </w:lvl>
    <w:lvl w:ilvl="4" w:tplc="04260019" w:tentative="1">
      <w:start w:val="1"/>
      <w:numFmt w:val="lowerLetter"/>
      <w:lvlText w:val="%5."/>
      <w:lvlJc w:val="left"/>
      <w:pPr>
        <w:ind w:left="4320" w:hanging="360"/>
      </w:pPr>
    </w:lvl>
    <w:lvl w:ilvl="5" w:tplc="0426001B" w:tentative="1">
      <w:start w:val="1"/>
      <w:numFmt w:val="lowerRoman"/>
      <w:lvlText w:val="%6."/>
      <w:lvlJc w:val="right"/>
      <w:pPr>
        <w:ind w:left="5040" w:hanging="180"/>
      </w:pPr>
    </w:lvl>
    <w:lvl w:ilvl="6" w:tplc="0426000F" w:tentative="1">
      <w:start w:val="1"/>
      <w:numFmt w:val="decimal"/>
      <w:lvlText w:val="%7."/>
      <w:lvlJc w:val="left"/>
      <w:pPr>
        <w:ind w:left="5760" w:hanging="360"/>
      </w:pPr>
    </w:lvl>
    <w:lvl w:ilvl="7" w:tplc="04260019" w:tentative="1">
      <w:start w:val="1"/>
      <w:numFmt w:val="lowerLetter"/>
      <w:lvlText w:val="%8."/>
      <w:lvlJc w:val="left"/>
      <w:pPr>
        <w:ind w:left="6480" w:hanging="360"/>
      </w:pPr>
    </w:lvl>
    <w:lvl w:ilvl="8" w:tplc="0426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" w15:restartNumberingAfterBreak="0">
    <w:nsid w:val="213A6629"/>
    <w:multiLevelType w:val="hybridMultilevel"/>
    <w:tmpl w:val="E4B45418"/>
    <w:lvl w:ilvl="0" w:tplc="41FA942C">
      <w:start w:val="1"/>
      <w:numFmt w:val="decimal"/>
      <w:lvlText w:val="1.%1."/>
      <w:lvlJc w:val="left"/>
      <w:pPr>
        <w:ind w:left="1440" w:hanging="360"/>
      </w:pPr>
      <w:rPr>
        <w:rFonts w:hint="default"/>
        <w:b w:val="0"/>
        <w:bCs w:val="0"/>
      </w:rPr>
    </w:lvl>
    <w:lvl w:ilvl="1" w:tplc="04260019" w:tentative="1">
      <w:start w:val="1"/>
      <w:numFmt w:val="lowerLetter"/>
      <w:lvlText w:val="%2."/>
      <w:lvlJc w:val="left"/>
      <w:pPr>
        <w:ind w:left="2160" w:hanging="360"/>
      </w:pPr>
    </w:lvl>
    <w:lvl w:ilvl="2" w:tplc="0426001B" w:tentative="1">
      <w:start w:val="1"/>
      <w:numFmt w:val="lowerRoman"/>
      <w:lvlText w:val="%3."/>
      <w:lvlJc w:val="right"/>
      <w:pPr>
        <w:ind w:left="2880" w:hanging="180"/>
      </w:pPr>
    </w:lvl>
    <w:lvl w:ilvl="3" w:tplc="0426000F" w:tentative="1">
      <w:start w:val="1"/>
      <w:numFmt w:val="decimal"/>
      <w:lvlText w:val="%4."/>
      <w:lvlJc w:val="left"/>
      <w:pPr>
        <w:ind w:left="3600" w:hanging="360"/>
      </w:pPr>
    </w:lvl>
    <w:lvl w:ilvl="4" w:tplc="04260019" w:tentative="1">
      <w:start w:val="1"/>
      <w:numFmt w:val="lowerLetter"/>
      <w:lvlText w:val="%5."/>
      <w:lvlJc w:val="left"/>
      <w:pPr>
        <w:ind w:left="4320" w:hanging="360"/>
      </w:pPr>
    </w:lvl>
    <w:lvl w:ilvl="5" w:tplc="0426001B" w:tentative="1">
      <w:start w:val="1"/>
      <w:numFmt w:val="lowerRoman"/>
      <w:lvlText w:val="%6."/>
      <w:lvlJc w:val="right"/>
      <w:pPr>
        <w:ind w:left="5040" w:hanging="180"/>
      </w:pPr>
    </w:lvl>
    <w:lvl w:ilvl="6" w:tplc="0426000F" w:tentative="1">
      <w:start w:val="1"/>
      <w:numFmt w:val="decimal"/>
      <w:lvlText w:val="%7."/>
      <w:lvlJc w:val="left"/>
      <w:pPr>
        <w:ind w:left="5760" w:hanging="360"/>
      </w:pPr>
    </w:lvl>
    <w:lvl w:ilvl="7" w:tplc="04260019" w:tentative="1">
      <w:start w:val="1"/>
      <w:numFmt w:val="lowerLetter"/>
      <w:lvlText w:val="%8."/>
      <w:lvlJc w:val="left"/>
      <w:pPr>
        <w:ind w:left="6480" w:hanging="360"/>
      </w:pPr>
    </w:lvl>
    <w:lvl w:ilvl="8" w:tplc="0426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" w15:restartNumberingAfterBreak="0">
    <w:nsid w:val="29124E61"/>
    <w:multiLevelType w:val="hybridMultilevel"/>
    <w:tmpl w:val="38AC7430"/>
    <w:lvl w:ilvl="0" w:tplc="D04A424A">
      <w:start w:val="1"/>
      <w:numFmt w:val="decimal"/>
      <w:lvlText w:val="7.%1."/>
      <w:lvlJc w:val="left"/>
      <w:pPr>
        <w:ind w:left="2880" w:hanging="360"/>
      </w:pPr>
      <w:rPr>
        <w:rFonts w:hint="default"/>
      </w:rPr>
    </w:lvl>
    <w:lvl w:ilvl="1" w:tplc="DB7CA036">
      <w:start w:val="1"/>
      <w:numFmt w:val="decimal"/>
      <w:lvlText w:val="%2)"/>
      <w:lvlJc w:val="left"/>
      <w:pPr>
        <w:ind w:left="1440" w:hanging="360"/>
      </w:pPr>
      <w:rPr>
        <w:rFonts w:hint="default"/>
      </w:r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B0879F5"/>
    <w:multiLevelType w:val="multilevel"/>
    <w:tmpl w:val="C7023A0C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  <w:bCs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30572F1C"/>
    <w:multiLevelType w:val="hybridMultilevel"/>
    <w:tmpl w:val="882A290C"/>
    <w:lvl w:ilvl="0" w:tplc="AFD86304">
      <w:start w:val="1"/>
      <w:numFmt w:val="decimal"/>
      <w:lvlText w:val="4.%1."/>
      <w:lvlJc w:val="left"/>
      <w:pPr>
        <w:ind w:left="144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2160" w:hanging="360"/>
      </w:pPr>
    </w:lvl>
    <w:lvl w:ilvl="2" w:tplc="0426001B" w:tentative="1">
      <w:start w:val="1"/>
      <w:numFmt w:val="lowerRoman"/>
      <w:lvlText w:val="%3."/>
      <w:lvlJc w:val="right"/>
      <w:pPr>
        <w:ind w:left="2880" w:hanging="180"/>
      </w:pPr>
    </w:lvl>
    <w:lvl w:ilvl="3" w:tplc="0426000F" w:tentative="1">
      <w:start w:val="1"/>
      <w:numFmt w:val="decimal"/>
      <w:lvlText w:val="%4."/>
      <w:lvlJc w:val="left"/>
      <w:pPr>
        <w:ind w:left="3600" w:hanging="360"/>
      </w:pPr>
    </w:lvl>
    <w:lvl w:ilvl="4" w:tplc="04260019" w:tentative="1">
      <w:start w:val="1"/>
      <w:numFmt w:val="lowerLetter"/>
      <w:lvlText w:val="%5."/>
      <w:lvlJc w:val="left"/>
      <w:pPr>
        <w:ind w:left="4320" w:hanging="360"/>
      </w:pPr>
    </w:lvl>
    <w:lvl w:ilvl="5" w:tplc="0426001B" w:tentative="1">
      <w:start w:val="1"/>
      <w:numFmt w:val="lowerRoman"/>
      <w:lvlText w:val="%6."/>
      <w:lvlJc w:val="right"/>
      <w:pPr>
        <w:ind w:left="5040" w:hanging="180"/>
      </w:pPr>
    </w:lvl>
    <w:lvl w:ilvl="6" w:tplc="0426000F" w:tentative="1">
      <w:start w:val="1"/>
      <w:numFmt w:val="decimal"/>
      <w:lvlText w:val="%7."/>
      <w:lvlJc w:val="left"/>
      <w:pPr>
        <w:ind w:left="5760" w:hanging="360"/>
      </w:pPr>
    </w:lvl>
    <w:lvl w:ilvl="7" w:tplc="04260019" w:tentative="1">
      <w:start w:val="1"/>
      <w:numFmt w:val="lowerLetter"/>
      <w:lvlText w:val="%8."/>
      <w:lvlJc w:val="left"/>
      <w:pPr>
        <w:ind w:left="6480" w:hanging="360"/>
      </w:pPr>
    </w:lvl>
    <w:lvl w:ilvl="8" w:tplc="0426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8" w15:restartNumberingAfterBreak="0">
    <w:nsid w:val="30BC57A0"/>
    <w:multiLevelType w:val="multilevel"/>
    <w:tmpl w:val="6CAC75B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  <w:bCs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370C00C7"/>
    <w:multiLevelType w:val="hybridMultilevel"/>
    <w:tmpl w:val="80803DE6"/>
    <w:lvl w:ilvl="0" w:tplc="FFFFFFFF">
      <w:start w:val="1"/>
      <w:numFmt w:val="decimal"/>
      <w:lvlText w:val="3.3.%1."/>
      <w:lvlJc w:val="left"/>
      <w:pPr>
        <w:ind w:left="852" w:hanging="360"/>
      </w:pPr>
      <w:rPr>
        <w:rFonts w:hint="default"/>
      </w:rPr>
    </w:lvl>
    <w:lvl w:ilvl="1" w:tplc="F500A4B4">
      <w:start w:val="1"/>
      <w:numFmt w:val="decimal"/>
      <w:lvlText w:val="3.3.%2."/>
      <w:lvlJc w:val="left"/>
      <w:pPr>
        <w:ind w:left="1440" w:hanging="360"/>
      </w:pPr>
      <w:rPr>
        <w:rFonts w:hint="default"/>
        <w:b w:val="0"/>
        <w:bCs w:val="0"/>
      </w:r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DC03BAF"/>
    <w:multiLevelType w:val="hybridMultilevel"/>
    <w:tmpl w:val="7BC839FC"/>
    <w:lvl w:ilvl="0" w:tplc="BE64811C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789" w:hanging="360"/>
      </w:pPr>
    </w:lvl>
    <w:lvl w:ilvl="2" w:tplc="0426001B" w:tentative="1">
      <w:start w:val="1"/>
      <w:numFmt w:val="lowerRoman"/>
      <w:lvlText w:val="%3."/>
      <w:lvlJc w:val="right"/>
      <w:pPr>
        <w:ind w:left="2509" w:hanging="180"/>
      </w:pPr>
    </w:lvl>
    <w:lvl w:ilvl="3" w:tplc="0426000F" w:tentative="1">
      <w:start w:val="1"/>
      <w:numFmt w:val="decimal"/>
      <w:lvlText w:val="%4."/>
      <w:lvlJc w:val="left"/>
      <w:pPr>
        <w:ind w:left="3229" w:hanging="360"/>
      </w:pPr>
    </w:lvl>
    <w:lvl w:ilvl="4" w:tplc="04260019" w:tentative="1">
      <w:start w:val="1"/>
      <w:numFmt w:val="lowerLetter"/>
      <w:lvlText w:val="%5."/>
      <w:lvlJc w:val="left"/>
      <w:pPr>
        <w:ind w:left="3949" w:hanging="360"/>
      </w:pPr>
    </w:lvl>
    <w:lvl w:ilvl="5" w:tplc="0426001B" w:tentative="1">
      <w:start w:val="1"/>
      <w:numFmt w:val="lowerRoman"/>
      <w:lvlText w:val="%6."/>
      <w:lvlJc w:val="right"/>
      <w:pPr>
        <w:ind w:left="4669" w:hanging="180"/>
      </w:pPr>
    </w:lvl>
    <w:lvl w:ilvl="6" w:tplc="0426000F" w:tentative="1">
      <w:start w:val="1"/>
      <w:numFmt w:val="decimal"/>
      <w:lvlText w:val="%7."/>
      <w:lvlJc w:val="left"/>
      <w:pPr>
        <w:ind w:left="5389" w:hanging="360"/>
      </w:pPr>
    </w:lvl>
    <w:lvl w:ilvl="7" w:tplc="04260019" w:tentative="1">
      <w:start w:val="1"/>
      <w:numFmt w:val="lowerLetter"/>
      <w:lvlText w:val="%8."/>
      <w:lvlJc w:val="left"/>
      <w:pPr>
        <w:ind w:left="6109" w:hanging="360"/>
      </w:pPr>
    </w:lvl>
    <w:lvl w:ilvl="8" w:tplc="0426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 w15:restartNumberingAfterBreak="0">
    <w:nsid w:val="41A51B6C"/>
    <w:multiLevelType w:val="hybridMultilevel"/>
    <w:tmpl w:val="A594BDE4"/>
    <w:lvl w:ilvl="0" w:tplc="61AEBAFA">
      <w:start w:val="2023"/>
      <w:numFmt w:val="bullet"/>
      <w:lvlText w:val="-"/>
      <w:lvlJc w:val="left"/>
      <w:pPr>
        <w:ind w:left="633" w:hanging="360"/>
      </w:pPr>
      <w:rPr>
        <w:rFonts w:ascii="Times New Roman" w:eastAsia="Calibri" w:hAnsi="Times New Roman" w:cs="Times New Roman" w:hint="default"/>
      </w:rPr>
    </w:lvl>
    <w:lvl w:ilvl="1" w:tplc="04260003" w:tentative="1">
      <w:start w:val="1"/>
      <w:numFmt w:val="bullet"/>
      <w:lvlText w:val="o"/>
      <w:lvlJc w:val="left"/>
      <w:pPr>
        <w:ind w:left="1353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073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793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513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233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4953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673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393" w:hanging="360"/>
      </w:pPr>
      <w:rPr>
        <w:rFonts w:ascii="Wingdings" w:hAnsi="Wingdings" w:hint="default"/>
      </w:rPr>
    </w:lvl>
  </w:abstractNum>
  <w:abstractNum w:abstractNumId="12" w15:restartNumberingAfterBreak="0">
    <w:nsid w:val="43D20895"/>
    <w:multiLevelType w:val="hybridMultilevel"/>
    <w:tmpl w:val="A13E2E26"/>
    <w:lvl w:ilvl="0" w:tplc="244A719A">
      <w:start w:val="1"/>
      <w:numFmt w:val="decimal"/>
      <w:lvlText w:val="2.%1."/>
      <w:lvlJc w:val="left"/>
      <w:pPr>
        <w:ind w:left="1440" w:hanging="360"/>
      </w:pPr>
      <w:rPr>
        <w:rFonts w:hint="default"/>
      </w:rPr>
    </w:lvl>
    <w:lvl w:ilvl="1" w:tplc="B7D89014">
      <w:start w:val="1"/>
      <w:numFmt w:val="decimal"/>
      <w:lvlText w:val="2.1.%2."/>
      <w:lvlJc w:val="left"/>
      <w:pPr>
        <w:ind w:left="2160" w:hanging="360"/>
      </w:pPr>
      <w:rPr>
        <w:rFonts w:hint="default"/>
        <w:b w:val="0"/>
      </w:rPr>
    </w:lvl>
    <w:lvl w:ilvl="2" w:tplc="0426001B" w:tentative="1">
      <w:start w:val="1"/>
      <w:numFmt w:val="lowerRoman"/>
      <w:lvlText w:val="%3."/>
      <w:lvlJc w:val="right"/>
      <w:pPr>
        <w:ind w:left="2880" w:hanging="180"/>
      </w:pPr>
    </w:lvl>
    <w:lvl w:ilvl="3" w:tplc="0426000F" w:tentative="1">
      <w:start w:val="1"/>
      <w:numFmt w:val="decimal"/>
      <w:lvlText w:val="%4."/>
      <w:lvlJc w:val="left"/>
      <w:pPr>
        <w:ind w:left="3600" w:hanging="360"/>
      </w:pPr>
    </w:lvl>
    <w:lvl w:ilvl="4" w:tplc="04260019" w:tentative="1">
      <w:start w:val="1"/>
      <w:numFmt w:val="lowerLetter"/>
      <w:lvlText w:val="%5."/>
      <w:lvlJc w:val="left"/>
      <w:pPr>
        <w:ind w:left="4320" w:hanging="360"/>
      </w:pPr>
    </w:lvl>
    <w:lvl w:ilvl="5" w:tplc="0426001B" w:tentative="1">
      <w:start w:val="1"/>
      <w:numFmt w:val="lowerRoman"/>
      <w:lvlText w:val="%6."/>
      <w:lvlJc w:val="right"/>
      <w:pPr>
        <w:ind w:left="5040" w:hanging="180"/>
      </w:pPr>
    </w:lvl>
    <w:lvl w:ilvl="6" w:tplc="0426000F" w:tentative="1">
      <w:start w:val="1"/>
      <w:numFmt w:val="decimal"/>
      <w:lvlText w:val="%7."/>
      <w:lvlJc w:val="left"/>
      <w:pPr>
        <w:ind w:left="5760" w:hanging="360"/>
      </w:pPr>
    </w:lvl>
    <w:lvl w:ilvl="7" w:tplc="04260019" w:tentative="1">
      <w:start w:val="1"/>
      <w:numFmt w:val="lowerLetter"/>
      <w:lvlText w:val="%8."/>
      <w:lvlJc w:val="left"/>
      <w:pPr>
        <w:ind w:left="6480" w:hanging="360"/>
      </w:pPr>
    </w:lvl>
    <w:lvl w:ilvl="8" w:tplc="0426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3" w15:restartNumberingAfterBreak="0">
    <w:nsid w:val="4A3A50D9"/>
    <w:multiLevelType w:val="hybridMultilevel"/>
    <w:tmpl w:val="2D42C772"/>
    <w:lvl w:ilvl="0" w:tplc="042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C9C2F42"/>
    <w:multiLevelType w:val="hybridMultilevel"/>
    <w:tmpl w:val="518A7520"/>
    <w:lvl w:ilvl="0" w:tplc="625A6FFC">
      <w:start w:val="5"/>
      <w:numFmt w:val="decimal"/>
      <w:lvlText w:val="3.%1."/>
      <w:lvlJc w:val="left"/>
      <w:pPr>
        <w:ind w:left="2292" w:hanging="360"/>
      </w:pPr>
      <w:rPr>
        <w:rFonts w:hint="default"/>
        <w:b w:val="0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07B2398"/>
    <w:multiLevelType w:val="hybridMultilevel"/>
    <w:tmpl w:val="FA74C02E"/>
    <w:lvl w:ilvl="0" w:tplc="2E442AF0">
      <w:start w:val="1"/>
      <w:numFmt w:val="decimal"/>
      <w:lvlText w:val="4.3.%1."/>
      <w:lvlJc w:val="left"/>
      <w:pPr>
        <w:ind w:left="2145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2865" w:hanging="360"/>
      </w:pPr>
    </w:lvl>
    <w:lvl w:ilvl="2" w:tplc="0426001B" w:tentative="1">
      <w:start w:val="1"/>
      <w:numFmt w:val="lowerRoman"/>
      <w:lvlText w:val="%3."/>
      <w:lvlJc w:val="right"/>
      <w:pPr>
        <w:ind w:left="3585" w:hanging="180"/>
      </w:pPr>
    </w:lvl>
    <w:lvl w:ilvl="3" w:tplc="0426000F" w:tentative="1">
      <w:start w:val="1"/>
      <w:numFmt w:val="decimal"/>
      <w:lvlText w:val="%4."/>
      <w:lvlJc w:val="left"/>
      <w:pPr>
        <w:ind w:left="4305" w:hanging="360"/>
      </w:pPr>
    </w:lvl>
    <w:lvl w:ilvl="4" w:tplc="04260019" w:tentative="1">
      <w:start w:val="1"/>
      <w:numFmt w:val="lowerLetter"/>
      <w:lvlText w:val="%5."/>
      <w:lvlJc w:val="left"/>
      <w:pPr>
        <w:ind w:left="5025" w:hanging="360"/>
      </w:pPr>
    </w:lvl>
    <w:lvl w:ilvl="5" w:tplc="0426001B" w:tentative="1">
      <w:start w:val="1"/>
      <w:numFmt w:val="lowerRoman"/>
      <w:lvlText w:val="%6."/>
      <w:lvlJc w:val="right"/>
      <w:pPr>
        <w:ind w:left="5745" w:hanging="180"/>
      </w:pPr>
    </w:lvl>
    <w:lvl w:ilvl="6" w:tplc="0426000F" w:tentative="1">
      <w:start w:val="1"/>
      <w:numFmt w:val="decimal"/>
      <w:lvlText w:val="%7."/>
      <w:lvlJc w:val="left"/>
      <w:pPr>
        <w:ind w:left="6465" w:hanging="360"/>
      </w:pPr>
    </w:lvl>
    <w:lvl w:ilvl="7" w:tplc="04260019" w:tentative="1">
      <w:start w:val="1"/>
      <w:numFmt w:val="lowerLetter"/>
      <w:lvlText w:val="%8."/>
      <w:lvlJc w:val="left"/>
      <w:pPr>
        <w:ind w:left="7185" w:hanging="360"/>
      </w:pPr>
    </w:lvl>
    <w:lvl w:ilvl="8" w:tplc="0426001B" w:tentative="1">
      <w:start w:val="1"/>
      <w:numFmt w:val="lowerRoman"/>
      <w:lvlText w:val="%9."/>
      <w:lvlJc w:val="right"/>
      <w:pPr>
        <w:ind w:left="7905" w:hanging="180"/>
      </w:pPr>
    </w:lvl>
  </w:abstractNum>
  <w:abstractNum w:abstractNumId="16" w15:restartNumberingAfterBreak="0">
    <w:nsid w:val="607F451A"/>
    <w:multiLevelType w:val="multilevel"/>
    <w:tmpl w:val="E27080F6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  <w:bCs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63283BD7"/>
    <w:multiLevelType w:val="multilevel"/>
    <w:tmpl w:val="B0507038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  <w:bCs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681E0F6C"/>
    <w:multiLevelType w:val="multilevel"/>
    <w:tmpl w:val="FE32498E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  <w:bCs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 w15:restartNumberingAfterBreak="0">
    <w:nsid w:val="69A06A6A"/>
    <w:multiLevelType w:val="hybridMultilevel"/>
    <w:tmpl w:val="868C2BAE"/>
    <w:lvl w:ilvl="0" w:tplc="2F1246EE">
      <w:start w:val="1"/>
      <w:numFmt w:val="decimal"/>
      <w:lvlText w:val="8.%1."/>
      <w:lvlJc w:val="left"/>
      <w:pPr>
        <w:ind w:left="1515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C7B67B6"/>
    <w:multiLevelType w:val="multilevel"/>
    <w:tmpl w:val="50867418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  <w:bCs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 w15:restartNumberingAfterBreak="0">
    <w:nsid w:val="6C8909D2"/>
    <w:multiLevelType w:val="multilevel"/>
    <w:tmpl w:val="F30234A6"/>
    <w:lvl w:ilvl="0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  <w:bCs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 w15:restartNumberingAfterBreak="0">
    <w:nsid w:val="6D442ABB"/>
    <w:multiLevelType w:val="hybridMultilevel"/>
    <w:tmpl w:val="24D20F0E"/>
    <w:lvl w:ilvl="0" w:tplc="B94AC0B6">
      <w:start w:val="1"/>
      <w:numFmt w:val="decimal"/>
      <w:lvlText w:val="7.2.%1."/>
      <w:lvlJc w:val="left"/>
      <w:pPr>
        <w:ind w:left="180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2520" w:hanging="360"/>
      </w:pPr>
    </w:lvl>
    <w:lvl w:ilvl="2" w:tplc="0426001B" w:tentative="1">
      <w:start w:val="1"/>
      <w:numFmt w:val="lowerRoman"/>
      <w:lvlText w:val="%3."/>
      <w:lvlJc w:val="right"/>
      <w:pPr>
        <w:ind w:left="3240" w:hanging="180"/>
      </w:pPr>
    </w:lvl>
    <w:lvl w:ilvl="3" w:tplc="0426000F" w:tentative="1">
      <w:start w:val="1"/>
      <w:numFmt w:val="decimal"/>
      <w:lvlText w:val="%4."/>
      <w:lvlJc w:val="left"/>
      <w:pPr>
        <w:ind w:left="3960" w:hanging="360"/>
      </w:pPr>
    </w:lvl>
    <w:lvl w:ilvl="4" w:tplc="04260019" w:tentative="1">
      <w:start w:val="1"/>
      <w:numFmt w:val="lowerLetter"/>
      <w:lvlText w:val="%5."/>
      <w:lvlJc w:val="left"/>
      <w:pPr>
        <w:ind w:left="4680" w:hanging="360"/>
      </w:pPr>
    </w:lvl>
    <w:lvl w:ilvl="5" w:tplc="0426001B" w:tentative="1">
      <w:start w:val="1"/>
      <w:numFmt w:val="lowerRoman"/>
      <w:lvlText w:val="%6."/>
      <w:lvlJc w:val="right"/>
      <w:pPr>
        <w:ind w:left="5400" w:hanging="180"/>
      </w:pPr>
    </w:lvl>
    <w:lvl w:ilvl="6" w:tplc="0426000F" w:tentative="1">
      <w:start w:val="1"/>
      <w:numFmt w:val="decimal"/>
      <w:lvlText w:val="%7."/>
      <w:lvlJc w:val="left"/>
      <w:pPr>
        <w:ind w:left="6120" w:hanging="360"/>
      </w:pPr>
    </w:lvl>
    <w:lvl w:ilvl="7" w:tplc="04260019" w:tentative="1">
      <w:start w:val="1"/>
      <w:numFmt w:val="lowerLetter"/>
      <w:lvlText w:val="%8."/>
      <w:lvlJc w:val="left"/>
      <w:pPr>
        <w:ind w:left="6840" w:hanging="360"/>
      </w:pPr>
    </w:lvl>
    <w:lvl w:ilvl="8" w:tplc="0426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3" w15:restartNumberingAfterBreak="0">
    <w:nsid w:val="71855C26"/>
    <w:multiLevelType w:val="hybridMultilevel"/>
    <w:tmpl w:val="B1489092"/>
    <w:lvl w:ilvl="0" w:tplc="EE84CE36">
      <w:start w:val="1"/>
      <w:numFmt w:val="decimal"/>
      <w:lvlText w:val="6.%1."/>
      <w:lvlJc w:val="left"/>
      <w:pPr>
        <w:ind w:left="216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768B00E9"/>
    <w:multiLevelType w:val="multilevel"/>
    <w:tmpl w:val="7EB8E020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  <w:bCs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 w15:restartNumberingAfterBreak="0">
    <w:nsid w:val="77653B29"/>
    <w:multiLevelType w:val="hybridMultilevel"/>
    <w:tmpl w:val="AF749DBE"/>
    <w:lvl w:ilvl="0" w:tplc="4BF213EE">
      <w:start w:val="1"/>
      <w:numFmt w:val="decimal"/>
      <w:lvlText w:val="3.4.%1."/>
      <w:lvlJc w:val="left"/>
      <w:pPr>
        <w:ind w:left="2292" w:hanging="360"/>
      </w:pPr>
      <w:rPr>
        <w:rFonts w:hint="default"/>
        <w:b w:val="0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905724385">
    <w:abstractNumId w:val="8"/>
  </w:num>
  <w:num w:numId="2" w16cid:durableId="1290550986">
    <w:abstractNumId w:val="17"/>
  </w:num>
  <w:num w:numId="3" w16cid:durableId="1091702647">
    <w:abstractNumId w:val="16"/>
  </w:num>
  <w:num w:numId="4" w16cid:durableId="1872719456">
    <w:abstractNumId w:val="20"/>
  </w:num>
  <w:num w:numId="5" w16cid:durableId="1285965939">
    <w:abstractNumId w:val="24"/>
  </w:num>
  <w:num w:numId="6" w16cid:durableId="1194924208">
    <w:abstractNumId w:val="18"/>
  </w:num>
  <w:num w:numId="7" w16cid:durableId="935207578">
    <w:abstractNumId w:val="6"/>
  </w:num>
  <w:num w:numId="8" w16cid:durableId="1774322243">
    <w:abstractNumId w:val="21"/>
  </w:num>
  <w:num w:numId="9" w16cid:durableId="2061203714">
    <w:abstractNumId w:val="0"/>
  </w:num>
  <w:num w:numId="10" w16cid:durableId="2084908592">
    <w:abstractNumId w:val="4"/>
  </w:num>
  <w:num w:numId="11" w16cid:durableId="1911577547">
    <w:abstractNumId w:val="12"/>
  </w:num>
  <w:num w:numId="12" w16cid:durableId="1881240988">
    <w:abstractNumId w:val="9"/>
  </w:num>
  <w:num w:numId="13" w16cid:durableId="825704182">
    <w:abstractNumId w:val="7"/>
  </w:num>
  <w:num w:numId="14" w16cid:durableId="894123681">
    <w:abstractNumId w:val="15"/>
  </w:num>
  <w:num w:numId="15" w16cid:durableId="777217284">
    <w:abstractNumId w:val="3"/>
  </w:num>
  <w:num w:numId="16" w16cid:durableId="1260991887">
    <w:abstractNumId w:val="23"/>
  </w:num>
  <w:num w:numId="17" w16cid:durableId="1049959676">
    <w:abstractNumId w:val="5"/>
  </w:num>
  <w:num w:numId="18" w16cid:durableId="1645042456">
    <w:abstractNumId w:val="22"/>
  </w:num>
  <w:num w:numId="19" w16cid:durableId="1480150393">
    <w:abstractNumId w:val="19"/>
  </w:num>
  <w:num w:numId="20" w16cid:durableId="7341792">
    <w:abstractNumId w:val="25"/>
  </w:num>
  <w:num w:numId="21" w16cid:durableId="682560455">
    <w:abstractNumId w:val="2"/>
  </w:num>
  <w:num w:numId="22" w16cid:durableId="1323662569">
    <w:abstractNumId w:val="14"/>
  </w:num>
  <w:num w:numId="23" w16cid:durableId="281808318">
    <w:abstractNumId w:val="10"/>
  </w:num>
  <w:num w:numId="24" w16cid:durableId="261572499">
    <w:abstractNumId w:val="13"/>
  </w:num>
  <w:num w:numId="25" w16cid:durableId="307325456">
    <w:abstractNumId w:val="11"/>
  </w:num>
  <w:num w:numId="26" w16cid:durableId="1141846045">
    <w:abstractNumId w:val="1"/>
  </w:num>
  <w:numIdMacAtCleanup w:val="2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D2AE4"/>
    <w:rsid w:val="00001066"/>
    <w:rsid w:val="00010503"/>
    <w:rsid w:val="00011A41"/>
    <w:rsid w:val="0001665F"/>
    <w:rsid w:val="00022435"/>
    <w:rsid w:val="000257AD"/>
    <w:rsid w:val="00025F90"/>
    <w:rsid w:val="00027E66"/>
    <w:rsid w:val="00034B0F"/>
    <w:rsid w:val="00040263"/>
    <w:rsid w:val="0004597B"/>
    <w:rsid w:val="00054409"/>
    <w:rsid w:val="000805DC"/>
    <w:rsid w:val="000841A7"/>
    <w:rsid w:val="0008640A"/>
    <w:rsid w:val="00095538"/>
    <w:rsid w:val="000A71E5"/>
    <w:rsid w:val="000A7847"/>
    <w:rsid w:val="000B143B"/>
    <w:rsid w:val="000B17E9"/>
    <w:rsid w:val="000B44E7"/>
    <w:rsid w:val="000B5785"/>
    <w:rsid w:val="000C6C33"/>
    <w:rsid w:val="000D113F"/>
    <w:rsid w:val="000D3850"/>
    <w:rsid w:val="000E7BFF"/>
    <w:rsid w:val="000F152C"/>
    <w:rsid w:val="0010761A"/>
    <w:rsid w:val="00110E80"/>
    <w:rsid w:val="00111C57"/>
    <w:rsid w:val="0011426F"/>
    <w:rsid w:val="00117B43"/>
    <w:rsid w:val="00133BD9"/>
    <w:rsid w:val="00143B6A"/>
    <w:rsid w:val="00144923"/>
    <w:rsid w:val="0015389C"/>
    <w:rsid w:val="00163BC6"/>
    <w:rsid w:val="00164097"/>
    <w:rsid w:val="00172F46"/>
    <w:rsid w:val="00173D43"/>
    <w:rsid w:val="0017695F"/>
    <w:rsid w:val="0018339D"/>
    <w:rsid w:val="00184041"/>
    <w:rsid w:val="00184183"/>
    <w:rsid w:val="00185A40"/>
    <w:rsid w:val="00187DEF"/>
    <w:rsid w:val="001948D9"/>
    <w:rsid w:val="001A37E2"/>
    <w:rsid w:val="001A4C06"/>
    <w:rsid w:val="001B21E3"/>
    <w:rsid w:val="001B2E50"/>
    <w:rsid w:val="001D27B1"/>
    <w:rsid w:val="001D2AE4"/>
    <w:rsid w:val="001D62E8"/>
    <w:rsid w:val="001E2774"/>
    <w:rsid w:val="001F368A"/>
    <w:rsid w:val="001F51E8"/>
    <w:rsid w:val="00205465"/>
    <w:rsid w:val="00212775"/>
    <w:rsid w:val="00212FFB"/>
    <w:rsid w:val="002309D2"/>
    <w:rsid w:val="0023658F"/>
    <w:rsid w:val="00243EE7"/>
    <w:rsid w:val="002541C0"/>
    <w:rsid w:val="00257708"/>
    <w:rsid w:val="00261513"/>
    <w:rsid w:val="00262C0A"/>
    <w:rsid w:val="00271648"/>
    <w:rsid w:val="00272738"/>
    <w:rsid w:val="0027664F"/>
    <w:rsid w:val="002819A1"/>
    <w:rsid w:val="00285870"/>
    <w:rsid w:val="00294231"/>
    <w:rsid w:val="002A5439"/>
    <w:rsid w:val="002A5A1D"/>
    <w:rsid w:val="002A79E3"/>
    <w:rsid w:val="002B741E"/>
    <w:rsid w:val="002C063C"/>
    <w:rsid w:val="002C2A56"/>
    <w:rsid w:val="002C4048"/>
    <w:rsid w:val="002D644F"/>
    <w:rsid w:val="002E19CC"/>
    <w:rsid w:val="002E2806"/>
    <w:rsid w:val="002E38CB"/>
    <w:rsid w:val="002E6DBA"/>
    <w:rsid w:val="002F079F"/>
    <w:rsid w:val="002F26F7"/>
    <w:rsid w:val="002F4794"/>
    <w:rsid w:val="00300584"/>
    <w:rsid w:val="003042B5"/>
    <w:rsid w:val="003258AD"/>
    <w:rsid w:val="0032761A"/>
    <w:rsid w:val="00334FE8"/>
    <w:rsid w:val="00337146"/>
    <w:rsid w:val="00337F07"/>
    <w:rsid w:val="00356E8B"/>
    <w:rsid w:val="00357914"/>
    <w:rsid w:val="00360021"/>
    <w:rsid w:val="003804C8"/>
    <w:rsid w:val="00395302"/>
    <w:rsid w:val="00396FDC"/>
    <w:rsid w:val="003A0994"/>
    <w:rsid w:val="003B38A1"/>
    <w:rsid w:val="003B48EA"/>
    <w:rsid w:val="003B55E9"/>
    <w:rsid w:val="003C1B02"/>
    <w:rsid w:val="003C2C7D"/>
    <w:rsid w:val="003E6222"/>
    <w:rsid w:val="003E63A2"/>
    <w:rsid w:val="003E74F2"/>
    <w:rsid w:val="003F0E31"/>
    <w:rsid w:val="003F2F18"/>
    <w:rsid w:val="003F5653"/>
    <w:rsid w:val="00404075"/>
    <w:rsid w:val="00421371"/>
    <w:rsid w:val="004261D4"/>
    <w:rsid w:val="004308EA"/>
    <w:rsid w:val="004378DD"/>
    <w:rsid w:val="00460922"/>
    <w:rsid w:val="00463B7D"/>
    <w:rsid w:val="00466DEE"/>
    <w:rsid w:val="0046789B"/>
    <w:rsid w:val="00470C5D"/>
    <w:rsid w:val="00484A6D"/>
    <w:rsid w:val="00486914"/>
    <w:rsid w:val="00486C9D"/>
    <w:rsid w:val="00487C07"/>
    <w:rsid w:val="00491930"/>
    <w:rsid w:val="004A7A35"/>
    <w:rsid w:val="004C1FEF"/>
    <w:rsid w:val="004C374F"/>
    <w:rsid w:val="004C590A"/>
    <w:rsid w:val="004C6B84"/>
    <w:rsid w:val="004D09E5"/>
    <w:rsid w:val="004D1441"/>
    <w:rsid w:val="004D1808"/>
    <w:rsid w:val="004D3B24"/>
    <w:rsid w:val="004D7EBB"/>
    <w:rsid w:val="004E1B75"/>
    <w:rsid w:val="004E4AD5"/>
    <w:rsid w:val="004E7108"/>
    <w:rsid w:val="004F15C3"/>
    <w:rsid w:val="004F4B37"/>
    <w:rsid w:val="004F5BDA"/>
    <w:rsid w:val="004F7053"/>
    <w:rsid w:val="00500205"/>
    <w:rsid w:val="00501625"/>
    <w:rsid w:val="00504A13"/>
    <w:rsid w:val="0051645F"/>
    <w:rsid w:val="00516D51"/>
    <w:rsid w:val="00526DA9"/>
    <w:rsid w:val="00530B89"/>
    <w:rsid w:val="005432AF"/>
    <w:rsid w:val="00544EC8"/>
    <w:rsid w:val="005453EA"/>
    <w:rsid w:val="005561D2"/>
    <w:rsid w:val="00562AC6"/>
    <w:rsid w:val="00570482"/>
    <w:rsid w:val="00570E9E"/>
    <w:rsid w:val="00571342"/>
    <w:rsid w:val="0057584E"/>
    <w:rsid w:val="0058209F"/>
    <w:rsid w:val="00584855"/>
    <w:rsid w:val="00595ADE"/>
    <w:rsid w:val="005A14AD"/>
    <w:rsid w:val="005A3D3F"/>
    <w:rsid w:val="005B1117"/>
    <w:rsid w:val="005C4CEC"/>
    <w:rsid w:val="005D4C61"/>
    <w:rsid w:val="005D646E"/>
    <w:rsid w:val="005E55EE"/>
    <w:rsid w:val="005F0BB2"/>
    <w:rsid w:val="00602056"/>
    <w:rsid w:val="00603486"/>
    <w:rsid w:val="00611F20"/>
    <w:rsid w:val="00614E39"/>
    <w:rsid w:val="00616C0D"/>
    <w:rsid w:val="0062559F"/>
    <w:rsid w:val="0062646D"/>
    <w:rsid w:val="00642D8F"/>
    <w:rsid w:val="00644B80"/>
    <w:rsid w:val="00652B0F"/>
    <w:rsid w:val="006536DA"/>
    <w:rsid w:val="0065473C"/>
    <w:rsid w:val="006556D6"/>
    <w:rsid w:val="0067054F"/>
    <w:rsid w:val="00672FF5"/>
    <w:rsid w:val="00680B69"/>
    <w:rsid w:val="006816E6"/>
    <w:rsid w:val="00684771"/>
    <w:rsid w:val="006878A2"/>
    <w:rsid w:val="006B04EA"/>
    <w:rsid w:val="006B23E9"/>
    <w:rsid w:val="006C4019"/>
    <w:rsid w:val="006C6E97"/>
    <w:rsid w:val="006E30DC"/>
    <w:rsid w:val="006E4861"/>
    <w:rsid w:val="006F66D1"/>
    <w:rsid w:val="00700B7B"/>
    <w:rsid w:val="007059F8"/>
    <w:rsid w:val="00707109"/>
    <w:rsid w:val="00712C16"/>
    <w:rsid w:val="00720861"/>
    <w:rsid w:val="00733751"/>
    <w:rsid w:val="00734E8A"/>
    <w:rsid w:val="007371F3"/>
    <w:rsid w:val="0073750C"/>
    <w:rsid w:val="00746760"/>
    <w:rsid w:val="007471B9"/>
    <w:rsid w:val="0074779C"/>
    <w:rsid w:val="007532E7"/>
    <w:rsid w:val="00754B4B"/>
    <w:rsid w:val="00756FBE"/>
    <w:rsid w:val="007630B8"/>
    <w:rsid w:val="00766E4B"/>
    <w:rsid w:val="007767D2"/>
    <w:rsid w:val="00784B25"/>
    <w:rsid w:val="00785648"/>
    <w:rsid w:val="0079294C"/>
    <w:rsid w:val="007A27CB"/>
    <w:rsid w:val="007A542D"/>
    <w:rsid w:val="007A5971"/>
    <w:rsid w:val="007B30B5"/>
    <w:rsid w:val="007B35B7"/>
    <w:rsid w:val="007B3919"/>
    <w:rsid w:val="007B61AF"/>
    <w:rsid w:val="007E49E7"/>
    <w:rsid w:val="007F4DC0"/>
    <w:rsid w:val="008002CB"/>
    <w:rsid w:val="0080272C"/>
    <w:rsid w:val="00807BB8"/>
    <w:rsid w:val="00810223"/>
    <w:rsid w:val="008132D9"/>
    <w:rsid w:val="008259BA"/>
    <w:rsid w:val="00833B15"/>
    <w:rsid w:val="008411D1"/>
    <w:rsid w:val="00846D29"/>
    <w:rsid w:val="00847451"/>
    <w:rsid w:val="00853B78"/>
    <w:rsid w:val="008670FD"/>
    <w:rsid w:val="00875B52"/>
    <w:rsid w:val="00880A44"/>
    <w:rsid w:val="008863DB"/>
    <w:rsid w:val="0089003A"/>
    <w:rsid w:val="00891664"/>
    <w:rsid w:val="008A3613"/>
    <w:rsid w:val="008A3D7E"/>
    <w:rsid w:val="008A4A95"/>
    <w:rsid w:val="008A5B4F"/>
    <w:rsid w:val="008A5F8E"/>
    <w:rsid w:val="008A6FE1"/>
    <w:rsid w:val="008A745D"/>
    <w:rsid w:val="008B035F"/>
    <w:rsid w:val="008C2963"/>
    <w:rsid w:val="008C359F"/>
    <w:rsid w:val="008C3C6D"/>
    <w:rsid w:val="008C5977"/>
    <w:rsid w:val="008D2B42"/>
    <w:rsid w:val="008E43E8"/>
    <w:rsid w:val="008F0767"/>
    <w:rsid w:val="009035BF"/>
    <w:rsid w:val="00910ABC"/>
    <w:rsid w:val="00921308"/>
    <w:rsid w:val="00924299"/>
    <w:rsid w:val="00925920"/>
    <w:rsid w:val="00926A5D"/>
    <w:rsid w:val="00953209"/>
    <w:rsid w:val="0095570A"/>
    <w:rsid w:val="00961A25"/>
    <w:rsid w:val="00965DBD"/>
    <w:rsid w:val="009722B4"/>
    <w:rsid w:val="009A23CC"/>
    <w:rsid w:val="009A70BC"/>
    <w:rsid w:val="009B0BC5"/>
    <w:rsid w:val="009B116D"/>
    <w:rsid w:val="009B604D"/>
    <w:rsid w:val="009C6929"/>
    <w:rsid w:val="009D6800"/>
    <w:rsid w:val="009E05F5"/>
    <w:rsid w:val="009E1CC5"/>
    <w:rsid w:val="009F0C20"/>
    <w:rsid w:val="00A02919"/>
    <w:rsid w:val="00A03C9E"/>
    <w:rsid w:val="00A06DAD"/>
    <w:rsid w:val="00A121B5"/>
    <w:rsid w:val="00A1527A"/>
    <w:rsid w:val="00A1677D"/>
    <w:rsid w:val="00A17D10"/>
    <w:rsid w:val="00A200F6"/>
    <w:rsid w:val="00A41D53"/>
    <w:rsid w:val="00A41F7E"/>
    <w:rsid w:val="00A43D07"/>
    <w:rsid w:val="00A464B2"/>
    <w:rsid w:val="00A54D47"/>
    <w:rsid w:val="00A5637C"/>
    <w:rsid w:val="00A632B6"/>
    <w:rsid w:val="00A7113C"/>
    <w:rsid w:val="00A76158"/>
    <w:rsid w:val="00A7749E"/>
    <w:rsid w:val="00A80DA3"/>
    <w:rsid w:val="00A90018"/>
    <w:rsid w:val="00A90C8C"/>
    <w:rsid w:val="00A9141E"/>
    <w:rsid w:val="00A94CDD"/>
    <w:rsid w:val="00A95244"/>
    <w:rsid w:val="00AA0436"/>
    <w:rsid w:val="00AA6FEE"/>
    <w:rsid w:val="00AB1785"/>
    <w:rsid w:val="00AB38E9"/>
    <w:rsid w:val="00AB70BA"/>
    <w:rsid w:val="00AC6350"/>
    <w:rsid w:val="00AD3FE1"/>
    <w:rsid w:val="00AD6AC1"/>
    <w:rsid w:val="00AE2767"/>
    <w:rsid w:val="00AE779C"/>
    <w:rsid w:val="00AF469C"/>
    <w:rsid w:val="00AF4B3C"/>
    <w:rsid w:val="00AF691D"/>
    <w:rsid w:val="00AF69BB"/>
    <w:rsid w:val="00B01C82"/>
    <w:rsid w:val="00B116B4"/>
    <w:rsid w:val="00B14EB9"/>
    <w:rsid w:val="00B1729D"/>
    <w:rsid w:val="00B204A8"/>
    <w:rsid w:val="00B227C4"/>
    <w:rsid w:val="00B339C7"/>
    <w:rsid w:val="00B41F88"/>
    <w:rsid w:val="00B42B4D"/>
    <w:rsid w:val="00B44B61"/>
    <w:rsid w:val="00B709F2"/>
    <w:rsid w:val="00B87341"/>
    <w:rsid w:val="00B9223A"/>
    <w:rsid w:val="00B93C4A"/>
    <w:rsid w:val="00B96BD1"/>
    <w:rsid w:val="00B96EEA"/>
    <w:rsid w:val="00BA35E9"/>
    <w:rsid w:val="00BA6830"/>
    <w:rsid w:val="00BA74CA"/>
    <w:rsid w:val="00BB171E"/>
    <w:rsid w:val="00BB31C3"/>
    <w:rsid w:val="00BD7DC5"/>
    <w:rsid w:val="00BE09CF"/>
    <w:rsid w:val="00BE209B"/>
    <w:rsid w:val="00BF06FF"/>
    <w:rsid w:val="00BF2618"/>
    <w:rsid w:val="00BF3CD2"/>
    <w:rsid w:val="00BF55ED"/>
    <w:rsid w:val="00C006B9"/>
    <w:rsid w:val="00C0197C"/>
    <w:rsid w:val="00C0431F"/>
    <w:rsid w:val="00C1292C"/>
    <w:rsid w:val="00C145F0"/>
    <w:rsid w:val="00C303F5"/>
    <w:rsid w:val="00C309E6"/>
    <w:rsid w:val="00C34223"/>
    <w:rsid w:val="00C359CF"/>
    <w:rsid w:val="00C41902"/>
    <w:rsid w:val="00C43708"/>
    <w:rsid w:val="00C474D7"/>
    <w:rsid w:val="00C528F9"/>
    <w:rsid w:val="00C5639E"/>
    <w:rsid w:val="00C574F1"/>
    <w:rsid w:val="00C575AB"/>
    <w:rsid w:val="00C65030"/>
    <w:rsid w:val="00C733B2"/>
    <w:rsid w:val="00C7464D"/>
    <w:rsid w:val="00C75D8D"/>
    <w:rsid w:val="00C81EF2"/>
    <w:rsid w:val="00C84198"/>
    <w:rsid w:val="00C85055"/>
    <w:rsid w:val="00C86BFA"/>
    <w:rsid w:val="00C914AA"/>
    <w:rsid w:val="00CB1B1B"/>
    <w:rsid w:val="00CB46FA"/>
    <w:rsid w:val="00CB5B73"/>
    <w:rsid w:val="00CB6B72"/>
    <w:rsid w:val="00CC0F24"/>
    <w:rsid w:val="00CC5819"/>
    <w:rsid w:val="00CC72F4"/>
    <w:rsid w:val="00CD20C1"/>
    <w:rsid w:val="00CD42CA"/>
    <w:rsid w:val="00CD435D"/>
    <w:rsid w:val="00CE31AB"/>
    <w:rsid w:val="00CE4A19"/>
    <w:rsid w:val="00CF5583"/>
    <w:rsid w:val="00CF5713"/>
    <w:rsid w:val="00CF6F09"/>
    <w:rsid w:val="00D103DF"/>
    <w:rsid w:val="00D56341"/>
    <w:rsid w:val="00D610DD"/>
    <w:rsid w:val="00D62689"/>
    <w:rsid w:val="00D63B06"/>
    <w:rsid w:val="00D662CB"/>
    <w:rsid w:val="00D73D64"/>
    <w:rsid w:val="00D74CE8"/>
    <w:rsid w:val="00D80A2D"/>
    <w:rsid w:val="00D9356B"/>
    <w:rsid w:val="00DA164A"/>
    <w:rsid w:val="00DA4EAC"/>
    <w:rsid w:val="00DB264E"/>
    <w:rsid w:val="00DD113F"/>
    <w:rsid w:val="00DD1BF1"/>
    <w:rsid w:val="00DD7085"/>
    <w:rsid w:val="00DF032F"/>
    <w:rsid w:val="00E015F0"/>
    <w:rsid w:val="00E0218F"/>
    <w:rsid w:val="00E02618"/>
    <w:rsid w:val="00E05774"/>
    <w:rsid w:val="00E0592F"/>
    <w:rsid w:val="00E100CA"/>
    <w:rsid w:val="00E13511"/>
    <w:rsid w:val="00E20803"/>
    <w:rsid w:val="00E2368F"/>
    <w:rsid w:val="00E44539"/>
    <w:rsid w:val="00E835FC"/>
    <w:rsid w:val="00E8535E"/>
    <w:rsid w:val="00E87F5C"/>
    <w:rsid w:val="00E909F2"/>
    <w:rsid w:val="00E93047"/>
    <w:rsid w:val="00E93ACB"/>
    <w:rsid w:val="00EA2411"/>
    <w:rsid w:val="00EA2A43"/>
    <w:rsid w:val="00EA5FDF"/>
    <w:rsid w:val="00EB0655"/>
    <w:rsid w:val="00EB7244"/>
    <w:rsid w:val="00EC1664"/>
    <w:rsid w:val="00EC1F1F"/>
    <w:rsid w:val="00EC23DF"/>
    <w:rsid w:val="00EC46B2"/>
    <w:rsid w:val="00EC6739"/>
    <w:rsid w:val="00ED75B3"/>
    <w:rsid w:val="00EE1D82"/>
    <w:rsid w:val="00EE5981"/>
    <w:rsid w:val="00EF4F7F"/>
    <w:rsid w:val="00EF56CE"/>
    <w:rsid w:val="00EF7CD1"/>
    <w:rsid w:val="00F02247"/>
    <w:rsid w:val="00F06278"/>
    <w:rsid w:val="00F12AF8"/>
    <w:rsid w:val="00F176DE"/>
    <w:rsid w:val="00F25BE1"/>
    <w:rsid w:val="00F462E1"/>
    <w:rsid w:val="00F56769"/>
    <w:rsid w:val="00F56D2A"/>
    <w:rsid w:val="00F579AE"/>
    <w:rsid w:val="00F60E90"/>
    <w:rsid w:val="00F63654"/>
    <w:rsid w:val="00F6395C"/>
    <w:rsid w:val="00F63986"/>
    <w:rsid w:val="00F648EF"/>
    <w:rsid w:val="00F73EC3"/>
    <w:rsid w:val="00F7479B"/>
    <w:rsid w:val="00F74E3D"/>
    <w:rsid w:val="00F81151"/>
    <w:rsid w:val="00F819EF"/>
    <w:rsid w:val="00F85238"/>
    <w:rsid w:val="00F87EB5"/>
    <w:rsid w:val="00F903DD"/>
    <w:rsid w:val="00F90465"/>
    <w:rsid w:val="00F94119"/>
    <w:rsid w:val="00F96B85"/>
    <w:rsid w:val="00FA1A85"/>
    <w:rsid w:val="00FA37C2"/>
    <w:rsid w:val="00FA65CC"/>
    <w:rsid w:val="00FB1909"/>
    <w:rsid w:val="00FB698A"/>
    <w:rsid w:val="00FC318B"/>
    <w:rsid w:val="00FC3D4E"/>
    <w:rsid w:val="00FD1482"/>
    <w:rsid w:val="00FD607E"/>
    <w:rsid w:val="00FE4DE0"/>
    <w:rsid w:val="00FF3EB0"/>
    <w:rsid w:val="00FF49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;"/>
  <w14:docId w14:val="7E23B70E"/>
  <w15:chartTrackingRefBased/>
  <w15:docId w15:val="{7CCF0BE9-610F-40EA-A8C9-B3E6B8523C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 w:qFormat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 w:qFormat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Parasts">
    <w:name w:val="Normal"/>
    <w:qFormat/>
    <w:rsid w:val="001D2AE4"/>
    <w:pPr>
      <w:widowControl w:val="0"/>
      <w:spacing w:after="200" w:line="276" w:lineRule="auto"/>
    </w:pPr>
    <w:rPr>
      <w:rFonts w:ascii="Calibri" w:eastAsia="Calibri" w:hAnsi="Calibri" w:cs="Times New Roman"/>
    </w:rPr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paragraph" w:styleId="Galvene">
    <w:name w:val="header"/>
    <w:basedOn w:val="Parasts"/>
    <w:link w:val="GalveneRakstz"/>
    <w:uiPriority w:val="99"/>
    <w:unhideWhenUsed/>
    <w:rsid w:val="001D2AE4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GalveneRakstz">
    <w:name w:val="Galvene Rakstz."/>
    <w:basedOn w:val="Noklusjumarindkopasfonts"/>
    <w:link w:val="Galvene"/>
    <w:uiPriority w:val="99"/>
    <w:rsid w:val="001D2AE4"/>
    <w:rPr>
      <w:rFonts w:ascii="Calibri" w:eastAsia="Calibri" w:hAnsi="Calibri" w:cs="Times New Roman"/>
    </w:rPr>
  </w:style>
  <w:style w:type="paragraph" w:styleId="Kjene">
    <w:name w:val="footer"/>
    <w:basedOn w:val="Parasts"/>
    <w:link w:val="KjeneRakstz"/>
    <w:uiPriority w:val="99"/>
    <w:unhideWhenUsed/>
    <w:rsid w:val="001D2AE4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KjeneRakstz">
    <w:name w:val="Kājene Rakstz."/>
    <w:basedOn w:val="Noklusjumarindkopasfonts"/>
    <w:link w:val="Kjene"/>
    <w:uiPriority w:val="99"/>
    <w:rsid w:val="001D2AE4"/>
    <w:rPr>
      <w:rFonts w:ascii="Calibri" w:eastAsia="Calibri" w:hAnsi="Calibri" w:cs="Times New Roman"/>
    </w:rPr>
  </w:style>
  <w:style w:type="character" w:styleId="Hipersaite">
    <w:name w:val="Hyperlink"/>
    <w:uiPriority w:val="99"/>
    <w:unhideWhenUsed/>
    <w:rsid w:val="001D2AE4"/>
    <w:rPr>
      <w:color w:val="0000FF"/>
      <w:u w:val="single"/>
    </w:rPr>
  </w:style>
  <w:style w:type="paragraph" w:styleId="Sarakstarindkopa">
    <w:name w:val="List Paragraph"/>
    <w:aliases w:val="2,Bullet 1,Bullet Points,Dot pt,H&amp;P List Paragraph,IFCL - List Paragraph,Indicator Text,List Paragraph Char Char Char,List Paragraph1,List Paragraph12,MAIN CONTENT,No Spacing1,Numbered Para 1,OBC Bullet,Strip,virsraksts3"/>
    <w:basedOn w:val="Parasts"/>
    <w:link w:val="SarakstarindkopaRakstz"/>
    <w:uiPriority w:val="34"/>
    <w:qFormat/>
    <w:rsid w:val="001D2AE4"/>
    <w:pPr>
      <w:ind w:left="720"/>
      <w:contextualSpacing/>
    </w:pPr>
  </w:style>
  <w:style w:type="paragraph" w:styleId="Vresteksts">
    <w:name w:val="footnote text"/>
    <w:aliases w:val="Char,Footnote,Footnote Text Char Char Char Char,Footnote Text Char Char Char Char Char Char,Footnote Text Char1 Char Char Char Char,Footnote Text Char1 Char2 Char,Footnote Text Char2 Char,Fußnote,Rakstz.,f,ft,ft Rakstz. Rakstz,single space"/>
    <w:basedOn w:val="Parasts"/>
    <w:link w:val="VrestekstsRakstz"/>
    <w:uiPriority w:val="99"/>
    <w:unhideWhenUsed/>
    <w:qFormat/>
    <w:rsid w:val="001D2AE4"/>
    <w:pPr>
      <w:spacing w:after="0" w:line="240" w:lineRule="auto"/>
    </w:pPr>
    <w:rPr>
      <w:sz w:val="20"/>
      <w:szCs w:val="20"/>
      <w:lang w:val="en-US"/>
    </w:rPr>
  </w:style>
  <w:style w:type="character" w:customStyle="1" w:styleId="VrestekstsRakstz">
    <w:name w:val="Vēres teksts Rakstz."/>
    <w:aliases w:val="Char Rakstz.,Footnote Rakstz.,Footnote Text Char Char Char Char Rakstz.,Footnote Text Char Char Char Char Char Char Rakstz.,Footnote Text Char1 Char Char Char Char Rakstz.,Footnote Text Char1 Char2 Char Rakstz.,Fußnote Rakstz."/>
    <w:basedOn w:val="Noklusjumarindkopasfonts"/>
    <w:link w:val="Vresteksts"/>
    <w:uiPriority w:val="99"/>
    <w:rsid w:val="001D2AE4"/>
    <w:rPr>
      <w:rFonts w:ascii="Calibri" w:eastAsia="Calibri" w:hAnsi="Calibri" w:cs="Times New Roman"/>
      <w:sz w:val="20"/>
      <w:szCs w:val="20"/>
      <w:lang w:val="en-US"/>
    </w:rPr>
  </w:style>
  <w:style w:type="character" w:styleId="Vresatsauce">
    <w:name w:val="footnote reference"/>
    <w:aliases w:val="-E Fußnotenzeichen,BVI fnr,E,E FN,Footnote Reference Number,Footnote Reference Superscript,Footnote Refernece,Footnote reference number,Footnote symbol,Footnotes refss,Odwołanie przypisu,Ref,SUPERS,Times 10 Point,de nota al pie,ftref"/>
    <w:basedOn w:val="Noklusjumarindkopasfonts"/>
    <w:link w:val="CharCharCharChar"/>
    <w:uiPriority w:val="99"/>
    <w:semiHidden/>
    <w:unhideWhenUsed/>
    <w:qFormat/>
    <w:rsid w:val="001D2AE4"/>
    <w:rPr>
      <w:vertAlign w:val="superscript"/>
    </w:rPr>
  </w:style>
  <w:style w:type="paragraph" w:customStyle="1" w:styleId="CharCharCharChar">
    <w:name w:val="Char Char Char Char"/>
    <w:aliases w:val="Char2"/>
    <w:basedOn w:val="Parasts"/>
    <w:next w:val="Parasts"/>
    <w:link w:val="Vresatsauce"/>
    <w:uiPriority w:val="99"/>
    <w:semiHidden/>
    <w:rsid w:val="001D2AE4"/>
    <w:pPr>
      <w:keepNext/>
      <w:keepLines/>
      <w:widowControl/>
      <w:spacing w:before="120" w:after="160" w:line="240" w:lineRule="exact"/>
      <w:jc w:val="both"/>
      <w:outlineLvl w:val="0"/>
    </w:pPr>
    <w:rPr>
      <w:rFonts w:asciiTheme="minorHAnsi" w:eastAsiaTheme="minorHAnsi" w:hAnsiTheme="minorHAnsi" w:cstheme="minorBidi"/>
      <w:vertAlign w:val="superscript"/>
    </w:rPr>
  </w:style>
  <w:style w:type="character" w:customStyle="1" w:styleId="SarakstarindkopaRakstz">
    <w:name w:val="Saraksta rindkopa Rakstz."/>
    <w:aliases w:val="2 Rakstz.,Bullet 1 Rakstz.,Bullet Points Rakstz.,Dot pt Rakstz.,H&amp;P List Paragraph Rakstz.,IFCL - List Paragraph Rakstz.,Indicator Text Rakstz.,List Paragraph Char Char Char Rakstz.,List Paragraph1 Rakstz.,MAIN CONTENT Rakstz."/>
    <w:link w:val="Sarakstarindkopa"/>
    <w:uiPriority w:val="34"/>
    <w:qFormat/>
    <w:rsid w:val="001D2AE4"/>
    <w:rPr>
      <w:rFonts w:ascii="Calibri" w:eastAsia="Calibri" w:hAnsi="Calibri" w:cs="Times New Roman"/>
    </w:rPr>
  </w:style>
  <w:style w:type="character" w:styleId="Komentraatsauce">
    <w:name w:val="annotation reference"/>
    <w:basedOn w:val="Noklusjumarindkopasfonts"/>
    <w:uiPriority w:val="99"/>
    <w:semiHidden/>
    <w:unhideWhenUsed/>
    <w:rsid w:val="001D2AE4"/>
    <w:rPr>
      <w:sz w:val="16"/>
      <w:szCs w:val="16"/>
    </w:rPr>
  </w:style>
  <w:style w:type="paragraph" w:styleId="Komentrateksts">
    <w:name w:val="annotation text"/>
    <w:basedOn w:val="Parasts"/>
    <w:link w:val="KomentratekstsRakstz"/>
    <w:uiPriority w:val="99"/>
    <w:unhideWhenUsed/>
    <w:rsid w:val="001D2AE4"/>
    <w:pPr>
      <w:spacing w:line="240" w:lineRule="auto"/>
    </w:pPr>
    <w:rPr>
      <w:sz w:val="20"/>
      <w:szCs w:val="20"/>
    </w:rPr>
  </w:style>
  <w:style w:type="character" w:customStyle="1" w:styleId="KomentratekstsRakstz">
    <w:name w:val="Komentāra teksts Rakstz."/>
    <w:basedOn w:val="Noklusjumarindkopasfonts"/>
    <w:link w:val="Komentrateksts"/>
    <w:uiPriority w:val="99"/>
    <w:rsid w:val="001D2AE4"/>
    <w:rPr>
      <w:rFonts w:ascii="Calibri" w:eastAsia="Calibri" w:hAnsi="Calibri" w:cs="Times New Roman"/>
      <w:sz w:val="20"/>
      <w:szCs w:val="20"/>
    </w:rPr>
  </w:style>
  <w:style w:type="paragraph" w:customStyle="1" w:styleId="naisf">
    <w:name w:val="naisf"/>
    <w:basedOn w:val="Parasts"/>
    <w:rsid w:val="001D2AE4"/>
    <w:pPr>
      <w:widowControl/>
      <w:spacing w:before="75" w:after="75" w:line="240" w:lineRule="auto"/>
      <w:ind w:firstLine="375"/>
      <w:jc w:val="both"/>
    </w:pPr>
    <w:rPr>
      <w:rFonts w:ascii="Times New Roman" w:eastAsia="Times New Roman" w:hAnsi="Times New Roman"/>
      <w:sz w:val="24"/>
      <w:szCs w:val="24"/>
      <w:lang w:eastAsia="lv-LV"/>
    </w:rPr>
  </w:style>
  <w:style w:type="paragraph" w:customStyle="1" w:styleId="tv213">
    <w:name w:val="tv213"/>
    <w:basedOn w:val="Parasts"/>
    <w:rsid w:val="001D2AE4"/>
    <w:pPr>
      <w:widowControl/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lv-LV"/>
    </w:rPr>
  </w:style>
  <w:style w:type="paragraph" w:customStyle="1" w:styleId="naisnod">
    <w:name w:val="naisnod"/>
    <w:basedOn w:val="Parasts"/>
    <w:rsid w:val="001D2AE4"/>
    <w:pPr>
      <w:widowControl/>
      <w:spacing w:before="150" w:after="150" w:line="240" w:lineRule="auto"/>
      <w:jc w:val="center"/>
    </w:pPr>
    <w:rPr>
      <w:rFonts w:ascii="Times New Roman" w:eastAsia="Times New Roman" w:hAnsi="Times New Roman"/>
      <w:b/>
      <w:bCs/>
      <w:sz w:val="24"/>
      <w:szCs w:val="24"/>
      <w:lang w:eastAsia="lv-LV"/>
    </w:rPr>
  </w:style>
  <w:style w:type="paragraph" w:customStyle="1" w:styleId="naiskr">
    <w:name w:val="naiskr"/>
    <w:basedOn w:val="Parasts"/>
    <w:rsid w:val="001D2AE4"/>
    <w:pPr>
      <w:widowControl/>
      <w:spacing w:before="75" w:after="75" w:line="240" w:lineRule="auto"/>
    </w:pPr>
    <w:rPr>
      <w:rFonts w:ascii="Times New Roman" w:eastAsia="Times New Roman" w:hAnsi="Times New Roman"/>
      <w:sz w:val="24"/>
      <w:szCs w:val="24"/>
      <w:lang w:eastAsia="lv-LV"/>
    </w:rPr>
  </w:style>
  <w:style w:type="paragraph" w:customStyle="1" w:styleId="paragraph">
    <w:name w:val="paragraph"/>
    <w:basedOn w:val="Parasts"/>
    <w:rsid w:val="009E05F5"/>
    <w:pPr>
      <w:widowControl/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lv-LV"/>
    </w:rPr>
  </w:style>
  <w:style w:type="character" w:customStyle="1" w:styleId="normaltextrun">
    <w:name w:val="normaltextrun"/>
    <w:basedOn w:val="Noklusjumarindkopasfonts"/>
    <w:rsid w:val="009E05F5"/>
  </w:style>
  <w:style w:type="character" w:customStyle="1" w:styleId="eop">
    <w:name w:val="eop"/>
    <w:basedOn w:val="Noklusjumarindkopasfonts"/>
    <w:rsid w:val="009E05F5"/>
  </w:style>
  <w:style w:type="character" w:customStyle="1" w:styleId="pagebreaktextspan">
    <w:name w:val="pagebreaktextspan"/>
    <w:basedOn w:val="Noklusjumarindkopasfonts"/>
    <w:rsid w:val="009E05F5"/>
  </w:style>
  <w:style w:type="paragraph" w:styleId="Pamatteksts2">
    <w:name w:val="Body Text 2"/>
    <w:basedOn w:val="Parasts"/>
    <w:link w:val="Pamatteksts2Rakstz"/>
    <w:rsid w:val="0001665F"/>
    <w:pPr>
      <w:widowControl/>
      <w:spacing w:after="0" w:line="240" w:lineRule="auto"/>
      <w:jc w:val="center"/>
    </w:pPr>
    <w:rPr>
      <w:rFonts w:ascii="Times New Roman" w:eastAsia="Times New Roman" w:hAnsi="Times New Roman"/>
      <w:sz w:val="28"/>
      <w:szCs w:val="24"/>
    </w:rPr>
  </w:style>
  <w:style w:type="character" w:customStyle="1" w:styleId="Pamatteksts2Rakstz">
    <w:name w:val="Pamatteksts 2 Rakstz."/>
    <w:basedOn w:val="Noklusjumarindkopasfonts"/>
    <w:link w:val="Pamatteksts2"/>
    <w:rsid w:val="0001665F"/>
    <w:rPr>
      <w:rFonts w:ascii="Times New Roman" w:eastAsia="Times New Roman" w:hAnsi="Times New Roman" w:cs="Times New Roman"/>
      <w:sz w:val="28"/>
      <w:szCs w:val="24"/>
    </w:rPr>
  </w:style>
  <w:style w:type="paragraph" w:customStyle="1" w:styleId="Body">
    <w:name w:val="Body"/>
    <w:rsid w:val="0001665F"/>
    <w:pPr>
      <w:spacing w:after="200" w:line="276" w:lineRule="auto"/>
    </w:pPr>
    <w:rPr>
      <w:rFonts w:ascii="Calibri" w:eastAsia="Arial Unicode MS" w:hAnsi="Calibri" w:cs="Arial Unicode MS"/>
      <w:color w:val="000000"/>
      <w:u w:color="000000"/>
      <w:lang w:eastAsia="lv-LV"/>
    </w:rPr>
  </w:style>
  <w:style w:type="character" w:styleId="Neatrisintapieminana">
    <w:name w:val="Unresolved Mention"/>
    <w:basedOn w:val="Noklusjumarindkopasfonts"/>
    <w:uiPriority w:val="99"/>
    <w:semiHidden/>
    <w:unhideWhenUsed/>
    <w:rsid w:val="008D2B42"/>
    <w:rPr>
      <w:color w:val="605E5C"/>
      <w:shd w:val="clear" w:color="auto" w:fill="E1DFDD"/>
    </w:rPr>
  </w:style>
  <w:style w:type="table" w:styleId="Reatabula">
    <w:name w:val="Table Grid"/>
    <w:basedOn w:val="Parastatabula"/>
    <w:uiPriority w:val="39"/>
    <w:rsid w:val="00BB31C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ststmeklis">
    <w:name w:val="Normal (Web)"/>
    <w:basedOn w:val="Parasts"/>
    <w:uiPriority w:val="99"/>
    <w:unhideWhenUsed/>
    <w:rsid w:val="00B9223A"/>
    <w:pPr>
      <w:widowControl/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19759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8967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454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0784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5555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7050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614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9080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876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5770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8983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303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6785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6283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3474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0392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736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9285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5816104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75837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786077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667395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57175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149887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54757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171839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04156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2866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803742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19185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66429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491237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696238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80137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32836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901315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41073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737780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48616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025893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065912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674617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584050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580165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571975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302530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59620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30957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116063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989246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459929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488071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237150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126554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188888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566454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220760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17353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1655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95718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534410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141803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473045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767928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14086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470477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570767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00761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168814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04278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768805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364506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889094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42686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053398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402273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418331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55640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347660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098287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640597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41086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296150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145006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8718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309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561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530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391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46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daugavpils.lv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0D02487-B071-4375-8743-487C6C5D42E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1638</TotalTime>
  <Pages>2</Pages>
  <Words>2093</Words>
  <Characters>1194</Characters>
  <Application>Microsoft Office Word</Application>
  <DocSecurity>0</DocSecurity>
  <Lines>9</Lines>
  <Paragraphs>6</Paragraphs>
  <ScaleCrop>false</ScaleCrop>
  <HeadingPairs>
    <vt:vector size="4" baseType="variant">
      <vt:variant>
        <vt:lpstr>Nosaukums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3281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Elīna Janova</dc:creator>
  <cp:keywords/>
  <dc:description/>
  <cp:lastModifiedBy>Inga Limbena</cp:lastModifiedBy>
  <cp:revision>118</cp:revision>
  <cp:lastPrinted>2023-07-31T11:40:00Z</cp:lastPrinted>
  <dcterms:created xsi:type="dcterms:W3CDTF">2022-12-23T09:23:00Z</dcterms:created>
  <dcterms:modified xsi:type="dcterms:W3CDTF">2023-08-18T04:53:00Z</dcterms:modified>
</cp:coreProperties>
</file>